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914618" w14:textId="77777777" w:rsidR="00851D6F" w:rsidRPr="00F51068" w:rsidRDefault="00B80A6E" w:rsidP="001D40F5">
      <w:pPr>
        <w:pStyle w:val="Kopfzeile1"/>
        <w:framePr w:wrap="around"/>
      </w:pPr>
      <w:r w:rsidRPr="00F51068">
        <w:rPr>
          <w:rStyle w:val="DocumentType"/>
        </w:rPr>
        <w:t>Presseinformatio</w:t>
      </w:r>
      <w:r w:rsidR="001D40F5" w:rsidRPr="00F51068">
        <w:rPr>
          <w:rStyle w:val="DocumentType"/>
        </w:rPr>
        <w:t>n</w:t>
      </w:r>
      <w:r w:rsidR="00550322">
        <w:t xml:space="preserve"> </w:t>
      </w:r>
      <w:r w:rsidR="00453A19">
        <w:rPr>
          <w:rStyle w:val="DocumentDate"/>
        </w:rPr>
        <w:t>1</w:t>
      </w:r>
      <w:r w:rsidR="00FA04BD" w:rsidRPr="00F51068">
        <w:rPr>
          <w:rStyle w:val="DocumentDate"/>
        </w:rPr>
        <w:t xml:space="preserve">. </w:t>
      </w:r>
      <w:r w:rsidR="00453A19">
        <w:rPr>
          <w:rStyle w:val="DocumentDate"/>
        </w:rPr>
        <w:t>Februar</w:t>
      </w:r>
      <w:r w:rsidR="00FA04BD" w:rsidRPr="00F51068">
        <w:rPr>
          <w:rStyle w:val="DocumentDate"/>
        </w:rPr>
        <w:t xml:space="preserve"> 201</w:t>
      </w:r>
      <w:r w:rsidR="00453A19">
        <w:rPr>
          <w:rStyle w:val="DocumentDate"/>
        </w:rPr>
        <w:t>8</w:t>
      </w:r>
      <w:r w:rsidR="001D40F5" w:rsidRPr="00F51068">
        <w:t xml:space="preserve"> </w:t>
      </w:r>
    </w:p>
    <w:p w14:paraId="5F3ABBEB" w14:textId="77777777" w:rsidR="00E03A78" w:rsidRPr="00F51068" w:rsidRDefault="00FB2F6F" w:rsidP="00E03A78">
      <w:pPr>
        <w:pStyle w:val="Titel"/>
        <w:framePr w:wrap="notBeside"/>
      </w:pPr>
      <w:r>
        <w:t>Revisionen einfach und zielorientiert</w:t>
      </w:r>
      <w:r w:rsidR="00316D47">
        <w:t xml:space="preserve"> </w:t>
      </w:r>
      <w:r>
        <w:t>planen</w:t>
      </w:r>
    </w:p>
    <w:p w14:paraId="6B47FEDC" w14:textId="77777777" w:rsidR="00E03A78" w:rsidRPr="00F51068" w:rsidRDefault="00453A19" w:rsidP="00E03A78">
      <w:pPr>
        <w:pStyle w:val="Untertitel"/>
      </w:pPr>
      <w:r w:rsidRPr="00453A19">
        <w:t>STEAG Energy Services</w:t>
      </w:r>
      <w:r>
        <w:t xml:space="preserve"> stellt neues Modul </w:t>
      </w:r>
      <w:r w:rsidR="00187B32">
        <w:t xml:space="preserve">„Revisionsplanung“ </w:t>
      </w:r>
      <w:r>
        <w:t xml:space="preserve">für </w:t>
      </w:r>
      <w:r w:rsidRPr="00453A19">
        <w:t>SI®/PAM</w:t>
      </w:r>
      <w:r w:rsidR="00187B32">
        <w:t xml:space="preserve"> vor</w:t>
      </w:r>
    </w:p>
    <w:p w14:paraId="44092B9E" w14:textId="77777777" w:rsidR="00D25C04" w:rsidRDefault="00453A19" w:rsidP="00453A19">
      <w:pPr>
        <w:rPr>
          <w:color w:val="auto"/>
        </w:rPr>
      </w:pPr>
      <w:r w:rsidRPr="00453A19">
        <w:rPr>
          <w:rFonts w:ascii="HelveticaNeueLT Std" w:hAnsi="HelveticaNeueLT Std"/>
          <w:b/>
          <w:color w:val="auto"/>
        </w:rPr>
        <w:t xml:space="preserve">Essen. </w:t>
      </w:r>
      <w:r w:rsidR="00187B32">
        <w:rPr>
          <w:rFonts w:ascii="HelveticaNeueLT Std" w:hAnsi="HelveticaNeueLT Std"/>
          <w:b/>
          <w:color w:val="auto"/>
        </w:rPr>
        <w:t xml:space="preserve">Das </w:t>
      </w:r>
      <w:r w:rsidRPr="00453A19">
        <w:rPr>
          <w:rFonts w:ascii="HelveticaNeueLT Std" w:hAnsi="HelveticaNeueLT Std"/>
          <w:b/>
          <w:color w:val="auto"/>
        </w:rPr>
        <w:t xml:space="preserve">Instandhaltungs-, Planungs- und Steuerungssystems (IPSS) SI®/PAM von STEAG Energy Services </w:t>
      </w:r>
      <w:r w:rsidR="00E36FDD">
        <w:rPr>
          <w:rFonts w:ascii="HelveticaNeueLT Std" w:hAnsi="HelveticaNeueLT Std"/>
          <w:b/>
          <w:color w:val="auto"/>
        </w:rPr>
        <w:t>bietet</w:t>
      </w:r>
      <w:r w:rsidR="00187B32">
        <w:rPr>
          <w:rFonts w:ascii="HelveticaNeueLT Std" w:hAnsi="HelveticaNeueLT Std"/>
          <w:b/>
          <w:color w:val="auto"/>
        </w:rPr>
        <w:t xml:space="preserve"> </w:t>
      </w:r>
      <w:r w:rsidR="00FB2F6F">
        <w:rPr>
          <w:rFonts w:ascii="HelveticaNeueLT Std" w:hAnsi="HelveticaNeueLT Std"/>
          <w:b/>
          <w:color w:val="auto"/>
        </w:rPr>
        <w:t xml:space="preserve">ein </w:t>
      </w:r>
      <w:r w:rsidR="00187B32">
        <w:rPr>
          <w:rFonts w:ascii="HelveticaNeueLT Std" w:hAnsi="HelveticaNeueLT Std"/>
          <w:b/>
          <w:color w:val="auto"/>
        </w:rPr>
        <w:t>neue</w:t>
      </w:r>
      <w:r w:rsidR="00E36FDD">
        <w:rPr>
          <w:rFonts w:ascii="HelveticaNeueLT Std" w:hAnsi="HelveticaNeueLT Std"/>
          <w:b/>
          <w:color w:val="auto"/>
        </w:rPr>
        <w:t>s</w:t>
      </w:r>
      <w:r w:rsidR="007316AF">
        <w:rPr>
          <w:rFonts w:ascii="HelveticaNeueLT Std" w:hAnsi="HelveticaNeueLT Std"/>
          <w:b/>
          <w:color w:val="auto"/>
        </w:rPr>
        <w:t xml:space="preserve"> Mod</w:t>
      </w:r>
      <w:r w:rsidR="00187B32">
        <w:rPr>
          <w:rFonts w:ascii="HelveticaNeueLT Std" w:hAnsi="HelveticaNeueLT Std"/>
          <w:b/>
          <w:color w:val="auto"/>
        </w:rPr>
        <w:t>u</w:t>
      </w:r>
      <w:r w:rsidR="007316AF">
        <w:rPr>
          <w:rFonts w:ascii="HelveticaNeueLT Std" w:hAnsi="HelveticaNeueLT Std"/>
          <w:b/>
          <w:color w:val="auto"/>
        </w:rPr>
        <w:t xml:space="preserve">l „Revisionsplanung“ </w:t>
      </w:r>
      <w:r w:rsidR="00E36FDD">
        <w:rPr>
          <w:rFonts w:ascii="HelveticaNeueLT Std" w:hAnsi="HelveticaNeueLT Std"/>
          <w:b/>
          <w:color w:val="auto"/>
        </w:rPr>
        <w:t>an</w:t>
      </w:r>
      <w:r w:rsidR="007316AF">
        <w:rPr>
          <w:rFonts w:ascii="HelveticaNeueLT Std" w:hAnsi="HelveticaNeueLT Std"/>
          <w:b/>
          <w:color w:val="auto"/>
        </w:rPr>
        <w:t>.</w:t>
      </w:r>
      <w:r w:rsidR="00187B32">
        <w:rPr>
          <w:rFonts w:ascii="HelveticaNeueLT Std" w:hAnsi="HelveticaNeueLT Std"/>
          <w:b/>
          <w:color w:val="auto"/>
        </w:rPr>
        <w:t xml:space="preserve"> </w:t>
      </w:r>
      <w:r w:rsidR="00E36FDD" w:rsidRPr="00650350">
        <w:rPr>
          <w:rFonts w:ascii="HelveticaNeueLT Std" w:hAnsi="HelveticaNeueLT Std"/>
          <w:b/>
          <w:color w:val="auto"/>
        </w:rPr>
        <w:t>SI®/PAM ist ein</w:t>
      </w:r>
      <w:r w:rsidR="00316D47">
        <w:rPr>
          <w:rFonts w:ascii="HelveticaNeueLT Std" w:hAnsi="HelveticaNeueLT Std"/>
          <w:b/>
          <w:color w:val="auto"/>
        </w:rPr>
        <w:t>e</w:t>
      </w:r>
      <w:r w:rsidR="00E36FDD" w:rsidRPr="00650350">
        <w:rPr>
          <w:rFonts w:ascii="HelveticaNeueLT Std" w:hAnsi="HelveticaNeueLT Std"/>
          <w:b/>
          <w:color w:val="auto"/>
        </w:rPr>
        <w:t xml:space="preserve"> </w:t>
      </w:r>
      <w:r w:rsidR="00D25C04" w:rsidRPr="00650350">
        <w:rPr>
          <w:rFonts w:ascii="HelveticaNeueLT Std" w:hAnsi="HelveticaNeueLT Std"/>
          <w:b/>
          <w:color w:val="auto"/>
        </w:rPr>
        <w:t xml:space="preserve">modulare, </w:t>
      </w:r>
      <w:r w:rsidR="00D35294">
        <w:rPr>
          <w:rFonts w:ascii="HelveticaNeueLT Std" w:hAnsi="HelveticaNeueLT Std"/>
          <w:b/>
          <w:color w:val="auto"/>
        </w:rPr>
        <w:t xml:space="preserve">skalierbare und </w:t>
      </w:r>
      <w:r w:rsidR="00E36FDD" w:rsidRPr="00650350">
        <w:rPr>
          <w:rFonts w:ascii="HelveticaNeueLT Std" w:hAnsi="HelveticaNeueLT Std"/>
          <w:b/>
          <w:color w:val="auto"/>
        </w:rPr>
        <w:t xml:space="preserve">flexible </w:t>
      </w:r>
      <w:r w:rsidR="00316D47">
        <w:rPr>
          <w:rFonts w:ascii="HelveticaNeueLT Std" w:hAnsi="HelveticaNeueLT Std"/>
          <w:b/>
          <w:color w:val="auto"/>
        </w:rPr>
        <w:t>Software, die</w:t>
      </w:r>
      <w:r w:rsidR="002A11C1" w:rsidRPr="00650350">
        <w:rPr>
          <w:rFonts w:ascii="HelveticaNeueLT Std" w:hAnsi="HelveticaNeueLT Std"/>
          <w:b/>
          <w:color w:val="auto"/>
        </w:rPr>
        <w:t xml:space="preserve"> die gesamte Bandbreite </w:t>
      </w:r>
      <w:r w:rsidR="00D25C04" w:rsidRPr="00650350">
        <w:rPr>
          <w:rFonts w:ascii="HelveticaNeueLT Std" w:hAnsi="HelveticaNeueLT Std"/>
          <w:b/>
          <w:color w:val="auto"/>
        </w:rPr>
        <w:t>der technischen Betriebsführung und intelligenten Instandhaltung von Maschinen und Anlagen ab</w:t>
      </w:r>
      <w:r w:rsidR="002A11C1" w:rsidRPr="00650350">
        <w:rPr>
          <w:rFonts w:ascii="HelveticaNeueLT Std" w:hAnsi="HelveticaNeueLT Std"/>
          <w:b/>
          <w:color w:val="auto"/>
        </w:rPr>
        <w:t>deckt</w:t>
      </w:r>
      <w:r w:rsidR="00D25C04" w:rsidRPr="00650350">
        <w:rPr>
          <w:rFonts w:ascii="HelveticaNeueLT Std" w:hAnsi="HelveticaNeueLT Std"/>
          <w:b/>
          <w:color w:val="auto"/>
        </w:rPr>
        <w:t>.</w:t>
      </w:r>
    </w:p>
    <w:p w14:paraId="2EDB233E" w14:textId="77777777" w:rsidR="002A11C1" w:rsidRDefault="002A11C1" w:rsidP="00453A19">
      <w:pPr>
        <w:rPr>
          <w:color w:val="auto"/>
        </w:rPr>
      </w:pPr>
    </w:p>
    <w:p w14:paraId="27E3C902" w14:textId="77777777" w:rsidR="002A11C1" w:rsidRDefault="00D36A75" w:rsidP="00453A19">
      <w:pPr>
        <w:rPr>
          <w:color w:val="auto"/>
        </w:rPr>
      </w:pPr>
      <w:r>
        <w:rPr>
          <w:color w:val="auto"/>
        </w:rPr>
        <w:t xml:space="preserve">Mit dem neuen Modul </w:t>
      </w:r>
      <w:r w:rsidR="00316D47">
        <w:rPr>
          <w:color w:val="auto"/>
        </w:rPr>
        <w:t>‚</w:t>
      </w:r>
      <w:r>
        <w:rPr>
          <w:color w:val="auto"/>
        </w:rPr>
        <w:t>Revisionsplanung</w:t>
      </w:r>
      <w:r w:rsidR="00316D47">
        <w:rPr>
          <w:color w:val="auto"/>
        </w:rPr>
        <w:t>‘</w:t>
      </w:r>
      <w:r>
        <w:rPr>
          <w:color w:val="auto"/>
        </w:rPr>
        <w:t xml:space="preserve"> </w:t>
      </w:r>
      <w:r w:rsidR="00FB2F6F">
        <w:rPr>
          <w:color w:val="auto"/>
        </w:rPr>
        <w:t xml:space="preserve">können Kunden die nächste Revision </w:t>
      </w:r>
      <w:r w:rsidR="002E60C5">
        <w:rPr>
          <w:color w:val="auto"/>
        </w:rPr>
        <w:t xml:space="preserve">ihrer Produktionsanlage </w:t>
      </w:r>
      <w:r w:rsidR="00FB2F6F">
        <w:rPr>
          <w:color w:val="auto"/>
        </w:rPr>
        <w:t>einfach und zielorientiert planen. „</w:t>
      </w:r>
      <w:r w:rsidR="00FB2F6F" w:rsidRPr="00FB2F6F">
        <w:rPr>
          <w:color w:val="auto"/>
        </w:rPr>
        <w:t>Übersichtlich visualisiert in einer Explorer-Darstellung bildet ein Jahresknoten das übergeordnete Verzeichnis, das in weitere verschiedene, individuelle Revisionsknoten unterteilt werden kann</w:t>
      </w:r>
      <w:r w:rsidR="002A11C1">
        <w:rPr>
          <w:color w:val="auto"/>
        </w:rPr>
        <w:t xml:space="preserve">“, </w:t>
      </w:r>
      <w:r w:rsidR="002A11C1" w:rsidRPr="002A11C1">
        <w:rPr>
          <w:color w:val="auto"/>
        </w:rPr>
        <w:t>erklärt Dr. Martin Stephan, Projekt-Manager von STEAG Energy Services.</w:t>
      </w:r>
    </w:p>
    <w:p w14:paraId="68A31024" w14:textId="77777777" w:rsidR="002A11C1" w:rsidRDefault="002A11C1" w:rsidP="00453A19">
      <w:pPr>
        <w:rPr>
          <w:color w:val="auto"/>
        </w:rPr>
      </w:pPr>
    </w:p>
    <w:p w14:paraId="52AF1AAE" w14:textId="77777777" w:rsidR="00D36A75" w:rsidRDefault="002A11C1" w:rsidP="00453A19">
      <w:pPr>
        <w:rPr>
          <w:color w:val="auto"/>
        </w:rPr>
      </w:pPr>
      <w:r>
        <w:rPr>
          <w:color w:val="auto"/>
        </w:rPr>
        <w:t>Darüber hinaus</w:t>
      </w:r>
      <w:r w:rsidR="00FB2F6F" w:rsidRPr="00FB2F6F">
        <w:rPr>
          <w:color w:val="auto"/>
        </w:rPr>
        <w:t xml:space="preserve"> besteht die Möglichkeit, weitere </w:t>
      </w:r>
      <w:r w:rsidR="00FB2F6F">
        <w:rPr>
          <w:color w:val="auto"/>
        </w:rPr>
        <w:t>‚</w:t>
      </w:r>
      <w:r w:rsidR="00FB2F6F" w:rsidRPr="00FB2F6F">
        <w:rPr>
          <w:color w:val="auto"/>
        </w:rPr>
        <w:t>Ablagefächer</w:t>
      </w:r>
      <w:r w:rsidR="00FB2F6F">
        <w:rPr>
          <w:color w:val="auto"/>
        </w:rPr>
        <w:t>‘</w:t>
      </w:r>
      <w:r w:rsidR="00FB2F6F" w:rsidRPr="00FB2F6F">
        <w:rPr>
          <w:color w:val="auto"/>
        </w:rPr>
        <w:t xml:space="preserve"> als konfigurierbare Knoten zu nutzen, in denen beispielsweise Aufträge und wiederkehrende Maßnahmen hinterlegt oder notwendige Freischaltungen bereits im Vorfeld organisiert werden können, um somit verschiedenste Aufgaben anhand sachlicher Kriterien zu bündeln</w:t>
      </w:r>
      <w:r>
        <w:rPr>
          <w:color w:val="auto"/>
        </w:rPr>
        <w:t>. „</w:t>
      </w:r>
      <w:r w:rsidR="00D36A75" w:rsidRPr="00D36A75">
        <w:rPr>
          <w:color w:val="auto"/>
        </w:rPr>
        <w:t xml:space="preserve">Anstatt unterschiedlichste Schriftstücke und Informationen aus verschiedensten Quellen mühsam zusammenzutragen, werden im </w:t>
      </w:r>
      <w:r w:rsidR="00316D47">
        <w:rPr>
          <w:color w:val="auto"/>
        </w:rPr>
        <w:t xml:space="preserve">neuen </w:t>
      </w:r>
      <w:r w:rsidR="00D36A75" w:rsidRPr="00D36A75">
        <w:rPr>
          <w:color w:val="auto"/>
        </w:rPr>
        <w:t xml:space="preserve">Modul </w:t>
      </w:r>
      <w:r w:rsidR="00D36A75">
        <w:rPr>
          <w:color w:val="auto"/>
        </w:rPr>
        <w:t>‚</w:t>
      </w:r>
      <w:r w:rsidR="00D36A75" w:rsidRPr="00D36A75">
        <w:rPr>
          <w:color w:val="auto"/>
        </w:rPr>
        <w:t>Revisionsplanung</w:t>
      </w:r>
      <w:r w:rsidR="00D36A75">
        <w:rPr>
          <w:color w:val="auto"/>
        </w:rPr>
        <w:t>‘</w:t>
      </w:r>
      <w:r w:rsidR="00D36A75" w:rsidRPr="00D36A75">
        <w:rPr>
          <w:color w:val="auto"/>
        </w:rPr>
        <w:t xml:space="preserve"> bereits hinterlegte Aufträge, Daten und Dokumente einfach per Drag &amp; Drop strukturiert abgelegt</w:t>
      </w:r>
      <w:r w:rsidR="00D36A75">
        <w:rPr>
          <w:color w:val="auto"/>
        </w:rPr>
        <w:t xml:space="preserve">“, </w:t>
      </w:r>
      <w:r>
        <w:rPr>
          <w:color w:val="auto"/>
        </w:rPr>
        <w:t>so Dr. Martin weiter.</w:t>
      </w:r>
    </w:p>
    <w:p w14:paraId="229F6ABE" w14:textId="77777777" w:rsidR="00D36A75" w:rsidRDefault="00D36A75" w:rsidP="00453A19">
      <w:pPr>
        <w:rPr>
          <w:color w:val="auto"/>
        </w:rPr>
      </w:pPr>
    </w:p>
    <w:p w14:paraId="58CEB338" w14:textId="77777777" w:rsidR="00453A19" w:rsidRPr="00453A19" w:rsidRDefault="00453A19" w:rsidP="00453A19">
      <w:pPr>
        <w:rPr>
          <w:color w:val="auto"/>
        </w:rPr>
      </w:pPr>
      <w:r w:rsidRPr="00453A19">
        <w:rPr>
          <w:color w:val="auto"/>
        </w:rPr>
        <w:t xml:space="preserve">Hierbei ist der Anwender </w:t>
      </w:r>
      <w:r w:rsidR="00D36A75">
        <w:rPr>
          <w:color w:val="auto"/>
        </w:rPr>
        <w:t>zum Beispiel</w:t>
      </w:r>
      <w:r w:rsidRPr="00453A19">
        <w:rPr>
          <w:color w:val="auto"/>
        </w:rPr>
        <w:t xml:space="preserve"> in der Lage, einzelne Elemente zu aktivieren, neue Aufgaben zu erzeugen, aber auch bereits im Jahresverlauf im Modul </w:t>
      </w:r>
      <w:r w:rsidR="00316D47">
        <w:rPr>
          <w:color w:val="auto"/>
        </w:rPr>
        <w:t>‚</w:t>
      </w:r>
      <w:r w:rsidRPr="00453A19">
        <w:rPr>
          <w:color w:val="auto"/>
        </w:rPr>
        <w:t>Schichtbuch</w:t>
      </w:r>
      <w:r w:rsidR="00316D47">
        <w:rPr>
          <w:color w:val="auto"/>
        </w:rPr>
        <w:t>‘</w:t>
      </w:r>
      <w:r w:rsidRPr="00453A19">
        <w:rPr>
          <w:color w:val="auto"/>
        </w:rPr>
        <w:t xml:space="preserve"> für die nächste Revision hinterlegte Aufgaben zusammenzuführen und zu übernehmen. </w:t>
      </w:r>
      <w:r w:rsidR="00E36FDD">
        <w:rPr>
          <w:color w:val="auto"/>
        </w:rPr>
        <w:t>B</w:t>
      </w:r>
      <w:r w:rsidRPr="00453A19">
        <w:rPr>
          <w:color w:val="auto"/>
        </w:rPr>
        <w:t xml:space="preserve">ereits durchgeführte Revisionen lassen sich </w:t>
      </w:r>
      <w:r w:rsidR="00E36FDD">
        <w:rPr>
          <w:color w:val="auto"/>
        </w:rPr>
        <w:t xml:space="preserve">komplett </w:t>
      </w:r>
      <w:r w:rsidRPr="00453A19">
        <w:rPr>
          <w:color w:val="auto"/>
        </w:rPr>
        <w:t>per Kopieren und Einfügen für die anstehende Planung wiederverwenden.</w:t>
      </w:r>
      <w:r>
        <w:rPr>
          <w:color w:val="auto"/>
        </w:rPr>
        <w:br/>
      </w:r>
    </w:p>
    <w:p w14:paraId="3DB44C00" w14:textId="77777777" w:rsidR="00F360BF" w:rsidRDefault="00563E11" w:rsidP="00453A19">
      <w:pPr>
        <w:rPr>
          <w:color w:val="auto"/>
        </w:rPr>
      </w:pPr>
      <w:r>
        <w:rPr>
          <w:color w:val="auto"/>
        </w:rPr>
        <w:t xml:space="preserve">Durch das neue </w:t>
      </w:r>
      <w:r w:rsidR="008C36CD">
        <w:rPr>
          <w:color w:val="auto"/>
        </w:rPr>
        <w:t>Modul</w:t>
      </w:r>
      <w:r w:rsidRPr="00563E11">
        <w:rPr>
          <w:color w:val="auto"/>
        </w:rPr>
        <w:t xml:space="preserve"> </w:t>
      </w:r>
      <w:r>
        <w:rPr>
          <w:color w:val="auto"/>
        </w:rPr>
        <w:t xml:space="preserve">wird eine </w:t>
      </w:r>
      <w:r w:rsidR="00453A19" w:rsidRPr="00453A19">
        <w:rPr>
          <w:color w:val="auto"/>
        </w:rPr>
        <w:t>strukturierte</w:t>
      </w:r>
      <w:r>
        <w:rPr>
          <w:color w:val="auto"/>
        </w:rPr>
        <w:t xml:space="preserve"> und </w:t>
      </w:r>
      <w:r w:rsidR="00453A19" w:rsidRPr="00453A19">
        <w:rPr>
          <w:color w:val="auto"/>
        </w:rPr>
        <w:t>b</w:t>
      </w:r>
      <w:r w:rsidR="00187B32">
        <w:rPr>
          <w:color w:val="auto"/>
        </w:rPr>
        <w:t xml:space="preserve">edarfsorientierte </w:t>
      </w:r>
      <w:r>
        <w:rPr>
          <w:color w:val="auto"/>
        </w:rPr>
        <w:t xml:space="preserve">Revisionsplanung möglich, </w:t>
      </w:r>
      <w:r w:rsidR="00453A19" w:rsidRPr="00453A19">
        <w:rPr>
          <w:color w:val="auto"/>
        </w:rPr>
        <w:t xml:space="preserve">bei der alle notwendigen Aufgaben bereits </w:t>
      </w:r>
      <w:r w:rsidRPr="00563E11">
        <w:rPr>
          <w:color w:val="auto"/>
        </w:rPr>
        <w:t xml:space="preserve">im Vorfeld </w:t>
      </w:r>
      <w:r w:rsidR="00453A19" w:rsidRPr="00453A19">
        <w:rPr>
          <w:color w:val="auto"/>
        </w:rPr>
        <w:t>geplant und rechtzeitig angestoßen w</w:t>
      </w:r>
      <w:r>
        <w:rPr>
          <w:color w:val="auto"/>
        </w:rPr>
        <w:t>e</w:t>
      </w:r>
      <w:r w:rsidR="00453A19" w:rsidRPr="00453A19">
        <w:rPr>
          <w:color w:val="auto"/>
        </w:rPr>
        <w:t>rden</w:t>
      </w:r>
      <w:r>
        <w:rPr>
          <w:color w:val="auto"/>
        </w:rPr>
        <w:t xml:space="preserve">. Sämtliche </w:t>
      </w:r>
      <w:r w:rsidR="00187B32">
        <w:rPr>
          <w:color w:val="auto"/>
        </w:rPr>
        <w:t>notwendigen Daten, Do</w:t>
      </w:r>
      <w:r w:rsidR="00453A19" w:rsidRPr="00453A19">
        <w:rPr>
          <w:color w:val="auto"/>
        </w:rPr>
        <w:t xml:space="preserve">kumente und Materialien zur Durchführung der Arbeiten </w:t>
      </w:r>
      <w:r>
        <w:rPr>
          <w:color w:val="auto"/>
        </w:rPr>
        <w:t xml:space="preserve">sind </w:t>
      </w:r>
      <w:r w:rsidR="00453A19" w:rsidRPr="00453A19">
        <w:rPr>
          <w:color w:val="auto"/>
        </w:rPr>
        <w:t xml:space="preserve">berücksichtigt. </w:t>
      </w:r>
    </w:p>
    <w:p w14:paraId="0CBE4E07" w14:textId="48D45E9C" w:rsidR="00453A19" w:rsidRDefault="00563E11" w:rsidP="00453A19">
      <w:pPr>
        <w:rPr>
          <w:color w:val="auto"/>
        </w:rPr>
      </w:pPr>
      <w:r>
        <w:rPr>
          <w:color w:val="auto"/>
        </w:rPr>
        <w:lastRenderedPageBreak/>
        <w:t>P</w:t>
      </w:r>
      <w:r w:rsidR="00453A19">
        <w:rPr>
          <w:color w:val="auto"/>
        </w:rPr>
        <w:t xml:space="preserve">er Knopfdruck </w:t>
      </w:r>
      <w:r>
        <w:rPr>
          <w:color w:val="auto"/>
        </w:rPr>
        <w:t xml:space="preserve">lässt sich dann </w:t>
      </w:r>
      <w:r w:rsidR="00453A19">
        <w:rPr>
          <w:color w:val="auto"/>
        </w:rPr>
        <w:t>die Re</w:t>
      </w:r>
      <w:r w:rsidR="00453A19" w:rsidRPr="00453A19">
        <w:rPr>
          <w:color w:val="auto"/>
        </w:rPr>
        <w:t xml:space="preserve">visionsplanung aktivieren, wobei dann alle relevanten Mitarbeiter und Abteilungen </w:t>
      </w:r>
      <w:r>
        <w:rPr>
          <w:color w:val="auto"/>
        </w:rPr>
        <w:t xml:space="preserve">im Haus </w:t>
      </w:r>
      <w:r w:rsidR="00453A19" w:rsidRPr="00453A19">
        <w:rPr>
          <w:color w:val="auto"/>
        </w:rPr>
        <w:t>über die Infobox als zentrale Kommunikationsschnittstelle von SI®/PAM über sämtliche anstehenden Maßnahmen und Aktivitäten termingerecht informiert werden.</w:t>
      </w:r>
    </w:p>
    <w:p w14:paraId="7BC41E7B" w14:textId="77777777" w:rsidR="002E60C5" w:rsidRPr="00453A19" w:rsidRDefault="002E60C5" w:rsidP="00453A19">
      <w:pPr>
        <w:rPr>
          <w:color w:val="auto"/>
        </w:rPr>
      </w:pPr>
    </w:p>
    <w:p w14:paraId="2DD260E0" w14:textId="77777777" w:rsidR="00453A19" w:rsidRPr="00453A19" w:rsidRDefault="00453A19" w:rsidP="00453A19">
      <w:pPr>
        <w:rPr>
          <w:color w:val="auto"/>
        </w:rPr>
      </w:pPr>
      <w:r w:rsidRPr="00453A19">
        <w:rPr>
          <w:color w:val="auto"/>
        </w:rPr>
        <w:t xml:space="preserve">STEAG Energy Services auf der </w:t>
      </w:r>
    </w:p>
    <w:p w14:paraId="7ADB4584" w14:textId="77777777" w:rsidR="00453A19" w:rsidRPr="00453A19" w:rsidRDefault="00453A19" w:rsidP="00453A19">
      <w:pPr>
        <w:rPr>
          <w:color w:val="auto"/>
        </w:rPr>
      </w:pPr>
      <w:proofErr w:type="spellStart"/>
      <w:r w:rsidRPr="00453A19">
        <w:rPr>
          <w:color w:val="auto"/>
        </w:rPr>
        <w:t>maintenance</w:t>
      </w:r>
      <w:proofErr w:type="spellEnd"/>
      <w:r w:rsidRPr="00453A19">
        <w:rPr>
          <w:color w:val="auto"/>
        </w:rPr>
        <w:t xml:space="preserve"> 2018 in Dortmund: Stand B05-4</w:t>
      </w:r>
    </w:p>
    <w:p w14:paraId="4906D87B" w14:textId="77777777" w:rsidR="00453A19" w:rsidRPr="00453A19" w:rsidRDefault="00453A19" w:rsidP="00453A19">
      <w:pPr>
        <w:rPr>
          <w:color w:val="auto"/>
        </w:rPr>
      </w:pPr>
    </w:p>
    <w:p w14:paraId="26ABC685" w14:textId="77777777" w:rsidR="00453A19" w:rsidRPr="00453A19" w:rsidRDefault="00453A19" w:rsidP="00453A19">
      <w:pPr>
        <w:rPr>
          <w:color w:val="auto"/>
        </w:rPr>
      </w:pPr>
      <w:bookmarkStart w:id="0" w:name="_GoBack"/>
      <w:r w:rsidRPr="00453A19">
        <w:rPr>
          <w:color w:val="auto"/>
        </w:rPr>
        <w:t>Weitere Informationen unter:</w:t>
      </w:r>
    </w:p>
    <w:p w14:paraId="26EB9C02" w14:textId="77777777" w:rsidR="00453A19" w:rsidRPr="00453A19" w:rsidRDefault="00453A19" w:rsidP="00453A19">
      <w:pPr>
        <w:rPr>
          <w:color w:val="auto"/>
        </w:rPr>
      </w:pPr>
      <w:r w:rsidRPr="00453A19">
        <w:rPr>
          <w:color w:val="auto"/>
        </w:rPr>
        <w:t>www.si-pam.com</w:t>
      </w:r>
    </w:p>
    <w:p w14:paraId="37CCBB57" w14:textId="77777777" w:rsidR="00453A19" w:rsidRPr="00453A19" w:rsidRDefault="00453A19" w:rsidP="00453A19">
      <w:pPr>
        <w:rPr>
          <w:color w:val="auto"/>
        </w:rPr>
      </w:pPr>
    </w:p>
    <w:p w14:paraId="443BBE70" w14:textId="77777777" w:rsidR="00453A19" w:rsidRPr="00453A19" w:rsidRDefault="00D36A75" w:rsidP="00453A19">
      <w:pPr>
        <w:rPr>
          <w:color w:val="auto"/>
        </w:rPr>
      </w:pPr>
      <w:r>
        <w:rPr>
          <w:color w:val="auto"/>
        </w:rPr>
        <w:t xml:space="preserve">Fachlicher </w:t>
      </w:r>
      <w:r w:rsidR="00453A19" w:rsidRPr="00453A19">
        <w:rPr>
          <w:color w:val="auto"/>
        </w:rPr>
        <w:t>Ansprechpartner</w:t>
      </w:r>
      <w:r>
        <w:rPr>
          <w:color w:val="auto"/>
        </w:rPr>
        <w:t>:</w:t>
      </w:r>
    </w:p>
    <w:p w14:paraId="4305B39E" w14:textId="77777777" w:rsidR="00453A19" w:rsidRPr="00453A19" w:rsidRDefault="00453A19" w:rsidP="00453A19">
      <w:pPr>
        <w:rPr>
          <w:color w:val="auto"/>
        </w:rPr>
      </w:pPr>
      <w:r w:rsidRPr="00453A19">
        <w:rPr>
          <w:color w:val="auto"/>
        </w:rPr>
        <w:t xml:space="preserve">Dr. Martin Stephan </w:t>
      </w:r>
    </w:p>
    <w:p w14:paraId="4CC88193" w14:textId="77777777" w:rsidR="00453A19" w:rsidRPr="00453A19" w:rsidRDefault="00453A19" w:rsidP="00453A19">
      <w:pPr>
        <w:rPr>
          <w:color w:val="auto"/>
        </w:rPr>
      </w:pPr>
      <w:r w:rsidRPr="00453A19">
        <w:rPr>
          <w:color w:val="auto"/>
        </w:rPr>
        <w:t xml:space="preserve">Gruppenleiter Project &amp; </w:t>
      </w:r>
    </w:p>
    <w:p w14:paraId="431FC1B0" w14:textId="77777777" w:rsidR="00453A19" w:rsidRPr="00453A19" w:rsidRDefault="00453A19" w:rsidP="00453A19">
      <w:pPr>
        <w:rPr>
          <w:color w:val="auto"/>
          <w:lang w:val="en-US"/>
        </w:rPr>
      </w:pPr>
      <w:r w:rsidRPr="00453A19">
        <w:rPr>
          <w:color w:val="auto"/>
          <w:lang w:val="en-US"/>
        </w:rPr>
        <w:t>Application Development</w:t>
      </w:r>
    </w:p>
    <w:p w14:paraId="34565C3F" w14:textId="77777777" w:rsidR="00453A19" w:rsidRPr="00453A19" w:rsidRDefault="00453A19" w:rsidP="00453A19">
      <w:pPr>
        <w:rPr>
          <w:color w:val="auto"/>
          <w:lang w:val="en-US"/>
        </w:rPr>
      </w:pPr>
      <w:r w:rsidRPr="00453A19">
        <w:rPr>
          <w:color w:val="auto"/>
          <w:lang w:val="en-US"/>
        </w:rPr>
        <w:t>STEAG Energy Services GmbH</w:t>
      </w:r>
    </w:p>
    <w:p w14:paraId="701DB885" w14:textId="77777777" w:rsidR="00453A19" w:rsidRPr="00453A19" w:rsidRDefault="00453A19" w:rsidP="00453A19">
      <w:pPr>
        <w:rPr>
          <w:color w:val="auto"/>
        </w:rPr>
      </w:pPr>
      <w:r w:rsidRPr="00453A19">
        <w:rPr>
          <w:color w:val="auto"/>
        </w:rPr>
        <w:t>Telefon</w:t>
      </w:r>
      <w:r w:rsidRPr="00453A19">
        <w:rPr>
          <w:color w:val="auto"/>
        </w:rPr>
        <w:tab/>
        <w:t>+49 201 801-4109</w:t>
      </w:r>
    </w:p>
    <w:p w14:paraId="3F3CCC24" w14:textId="77777777" w:rsidR="00984335" w:rsidRDefault="006F1B57" w:rsidP="00650350">
      <w:pPr>
        <w:rPr>
          <w:color w:val="auto"/>
        </w:rPr>
      </w:pPr>
      <w:hyperlink r:id="rId8" w:history="1">
        <w:r w:rsidR="00164B7F" w:rsidRPr="008E0A5F">
          <w:rPr>
            <w:rStyle w:val="Link"/>
          </w:rPr>
          <w:t>martin.stephan@steag.com</w:t>
        </w:r>
      </w:hyperlink>
    </w:p>
    <w:bookmarkEnd w:id="0"/>
    <w:p w14:paraId="1A704471" w14:textId="77777777" w:rsidR="00164B7F" w:rsidRDefault="00164B7F" w:rsidP="00650350">
      <w:pPr>
        <w:rPr>
          <w:color w:val="auto"/>
        </w:rPr>
      </w:pPr>
    </w:p>
    <w:p w14:paraId="5FFE61D7" w14:textId="77777777" w:rsidR="00164B7F" w:rsidRDefault="00164B7F" w:rsidP="00650350">
      <w:r>
        <w:rPr>
          <w:noProof/>
          <w:lang w:eastAsia="de-DE"/>
        </w:rPr>
        <w:drawing>
          <wp:inline distT="0" distB="0" distL="0" distR="0" wp14:anchorId="4A9A6EAC" wp14:editId="21949520">
            <wp:extent cx="5615940" cy="3695200"/>
            <wp:effectExtent l="0" t="0" r="3810" b="63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615940" cy="3695200"/>
                    </a:xfrm>
                    <a:prstGeom prst="rect">
                      <a:avLst/>
                    </a:prstGeom>
                  </pic:spPr>
                </pic:pic>
              </a:graphicData>
            </a:graphic>
          </wp:inline>
        </w:drawing>
      </w:r>
    </w:p>
    <w:p w14:paraId="3CFC5730" w14:textId="77777777" w:rsidR="00AF1F37" w:rsidRPr="00164B7F" w:rsidRDefault="00164B7F">
      <w:pPr>
        <w:rPr>
          <w:i/>
          <w:color w:val="auto"/>
        </w:rPr>
      </w:pPr>
      <w:r w:rsidRPr="00164B7F">
        <w:rPr>
          <w:i/>
          <w:color w:val="auto"/>
        </w:rPr>
        <w:t>Explorer-Darstellung der Revisionen im neuen Modul von SI/PAM mit strukturiertem Anlagenbaum zur einfachen Navigation in Übersichten und Detaildarstellungen.</w:t>
      </w:r>
    </w:p>
    <w:p w14:paraId="37A99D5C" w14:textId="77777777" w:rsidR="00650350" w:rsidRDefault="00650350"/>
    <w:p w14:paraId="0106B2DC" w14:textId="77777777" w:rsidR="00650350" w:rsidRDefault="00650350"/>
    <w:p w14:paraId="79084CA1" w14:textId="77777777" w:rsidR="00650350" w:rsidRDefault="00650350"/>
    <w:p w14:paraId="4E70AADC" w14:textId="77777777" w:rsidR="00650350" w:rsidRDefault="00650350"/>
    <w:p w14:paraId="53578E5D" w14:textId="77777777" w:rsidR="00650350" w:rsidRDefault="00650350"/>
    <w:tbl>
      <w:tblPr>
        <w:tblStyle w:val="Tabellenraster"/>
        <w:tblW w:w="0" w:type="auto"/>
        <w:tblInd w:w="108" w:type="dxa"/>
        <w:tblBorders>
          <w:top w:val="single" w:sz="8" w:space="0" w:color="00768B"/>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52"/>
      </w:tblGrid>
      <w:tr w:rsidR="00B54A5F" w14:paraId="5E75989E" w14:textId="77777777" w:rsidTr="00945240">
        <w:tc>
          <w:tcPr>
            <w:tcW w:w="8952" w:type="dxa"/>
          </w:tcPr>
          <w:p w14:paraId="60FD7AD2" w14:textId="77777777" w:rsidR="00154083" w:rsidRDefault="00154083" w:rsidP="00EC7C77">
            <w:pPr>
              <w:rPr>
                <w:b/>
                <w:color w:val="auto"/>
              </w:rPr>
            </w:pPr>
          </w:p>
          <w:p w14:paraId="775DBFD9" w14:textId="77777777" w:rsidR="00EC7C77" w:rsidRPr="00196862" w:rsidRDefault="00EC7C77" w:rsidP="00EC7C77">
            <w:pPr>
              <w:rPr>
                <w:b/>
                <w:color w:val="auto"/>
              </w:rPr>
            </w:pPr>
            <w:r w:rsidRPr="00196862">
              <w:rPr>
                <w:b/>
                <w:color w:val="auto"/>
              </w:rPr>
              <w:t>Über STEAG Energy Services</w:t>
            </w:r>
          </w:p>
          <w:p w14:paraId="6295E7CF" w14:textId="77777777" w:rsidR="00EC7C77" w:rsidRPr="00196862" w:rsidRDefault="00EC7C77" w:rsidP="00EC7C77">
            <w:pPr>
              <w:rPr>
                <w:color w:val="auto"/>
              </w:rPr>
            </w:pPr>
            <w:r w:rsidRPr="00781BB9">
              <w:rPr>
                <w:color w:val="auto"/>
              </w:rPr>
              <w:t>STEAG Energy Services gehört zu</w:t>
            </w:r>
            <w:r w:rsidR="00D108DF">
              <w:rPr>
                <w:color w:val="auto"/>
              </w:rPr>
              <w:t>m</w:t>
            </w:r>
            <w:r w:rsidRPr="00781BB9">
              <w:rPr>
                <w:color w:val="auto"/>
              </w:rPr>
              <w:t xml:space="preserve"> STEAG-Konzern. Die Kernkompetenzen umfassen das Planen, Begleiten des Baus, Betreiben und Optimieren von Energieerzeugungsanlagen aller Art.</w:t>
            </w:r>
            <w:r w:rsidRPr="00196862">
              <w:rPr>
                <w:color w:val="auto"/>
              </w:rPr>
              <w:t xml:space="preserve"> Dabei profitieren </w:t>
            </w:r>
            <w:r>
              <w:rPr>
                <w:color w:val="auto"/>
              </w:rPr>
              <w:t>die Kunden der STEAG Energy Services</w:t>
            </w:r>
            <w:r w:rsidRPr="00196862">
              <w:rPr>
                <w:color w:val="auto"/>
              </w:rPr>
              <w:t xml:space="preserve"> insbesondere von </w:t>
            </w:r>
            <w:r>
              <w:rPr>
                <w:color w:val="auto"/>
              </w:rPr>
              <w:t>der</w:t>
            </w:r>
            <w:r w:rsidRPr="00196862">
              <w:rPr>
                <w:color w:val="auto"/>
              </w:rPr>
              <w:t xml:space="preserve"> jahrzehntelangen Erfahrung, die </w:t>
            </w:r>
            <w:r>
              <w:rPr>
                <w:color w:val="auto"/>
              </w:rPr>
              <w:t>die Ingenieure der STEAG Energy Services</w:t>
            </w:r>
            <w:r w:rsidRPr="00196862">
              <w:rPr>
                <w:color w:val="auto"/>
              </w:rPr>
              <w:t xml:space="preserve"> weltweit mit dem Betrieb eigener und fremder Kraftwerke gewonnen haben</w:t>
            </w:r>
            <w:r>
              <w:rPr>
                <w:color w:val="auto"/>
              </w:rPr>
              <w:t>; unter anderem in Spanien, Südamerika, Indien und Afrika. Aktuell betreibt</w:t>
            </w:r>
            <w:r w:rsidRPr="00196862">
              <w:rPr>
                <w:color w:val="auto"/>
              </w:rPr>
              <w:t xml:space="preserve"> STEAG Energy Services über </w:t>
            </w:r>
            <w:r>
              <w:rPr>
                <w:color w:val="auto"/>
              </w:rPr>
              <w:t xml:space="preserve">6.500 MW für Dritte und beschäftigt </w:t>
            </w:r>
            <w:r w:rsidRPr="00196862">
              <w:rPr>
                <w:color w:val="auto"/>
              </w:rPr>
              <w:t>weltweit</w:t>
            </w:r>
            <w:r>
              <w:rPr>
                <w:color w:val="auto"/>
              </w:rPr>
              <w:t xml:space="preserve"> über 2</w:t>
            </w:r>
            <w:r w:rsidR="00FD1997">
              <w:rPr>
                <w:color w:val="auto"/>
              </w:rPr>
              <w:t>.</w:t>
            </w:r>
            <w:r>
              <w:rPr>
                <w:color w:val="auto"/>
              </w:rPr>
              <w:t>000 Mitarbeiter</w:t>
            </w:r>
            <w:r w:rsidRPr="00196862">
              <w:rPr>
                <w:color w:val="auto"/>
              </w:rPr>
              <w:t>, in der Mehrzahl Ingenieure, Wissenschaftler und Techniker.</w:t>
            </w:r>
          </w:p>
          <w:p w14:paraId="2BEAD355" w14:textId="77777777" w:rsidR="00EC7C77" w:rsidRDefault="00EC7C77" w:rsidP="00B54A5F"/>
          <w:p w14:paraId="6ABA2344" w14:textId="77777777" w:rsidR="00EC7C77" w:rsidRDefault="00EC7C77" w:rsidP="00B54A5F"/>
          <w:p w14:paraId="01E7DB2C" w14:textId="77777777" w:rsidR="00B54A5F" w:rsidRPr="00EC7C77" w:rsidRDefault="00B54A5F" w:rsidP="00B54A5F">
            <w:pPr>
              <w:rPr>
                <w:b/>
              </w:rPr>
            </w:pPr>
            <w:r w:rsidRPr="00EC7C77">
              <w:rPr>
                <w:b/>
              </w:rPr>
              <w:t>Über STEAG</w:t>
            </w:r>
          </w:p>
          <w:p w14:paraId="36CFD6F0" w14:textId="77777777" w:rsidR="00B54A5F" w:rsidRDefault="007E6A41" w:rsidP="007E6A41">
            <w:r>
              <w:t xml:space="preserve">STEAG ist bereits seit </w:t>
            </w:r>
            <w:r w:rsidR="008C36CD">
              <w:t xml:space="preserve">über </w:t>
            </w:r>
            <w:r>
              <w:t>80 Jahren in der Energieerzeugung tätig und bietet ihren Kunden –</w:t>
            </w:r>
            <w:r w:rsidR="00FD1997">
              <w:t xml:space="preserve"> </w:t>
            </w:r>
            <w:r>
              <w:t>auch international – integrierte Lösungen im Bereich der Strom- und Wärmeerzeugung sowie technische Dienstleistungen an. Zu den Kernkompetenzen gehören Planung, Realisierung und Betrieb sowohl von Großkraftwerken als auch von dezentralen Anlagen ebenso wie die kraftwerksbasierte Stromvermarktung. Grundlage für die Energieerzeugung sind fossile Brennstoffe und – bereits seit über einem Jahrzehnt –</w:t>
            </w:r>
            <w:r w:rsidR="00FD1997">
              <w:t xml:space="preserve"> </w:t>
            </w:r>
            <w:r>
              <w:t>Erneuerbare Energien.</w:t>
            </w:r>
          </w:p>
        </w:tc>
      </w:tr>
    </w:tbl>
    <w:p w14:paraId="606CD7AA" w14:textId="77777777" w:rsidR="00FF716D" w:rsidRPr="003D001B" w:rsidRDefault="00FF716D" w:rsidP="00FF5847">
      <w:pPr>
        <w:pStyle w:val="InfoHeadline"/>
      </w:pPr>
    </w:p>
    <w:sectPr w:rsidR="00FF716D" w:rsidRPr="003D001B" w:rsidSect="00FF5847">
      <w:headerReference w:type="default" r:id="rId10"/>
      <w:footerReference w:type="default" r:id="rId11"/>
      <w:headerReference w:type="first" r:id="rId12"/>
      <w:footerReference w:type="first" r:id="rId13"/>
      <w:pgSz w:w="11906" w:h="16838" w:code="9"/>
      <w:pgMar w:top="2552" w:right="1701" w:bottom="1418" w:left="1361" w:header="567" w:footer="805"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73BCC1" w14:textId="77777777" w:rsidR="006F1B57" w:rsidRDefault="006F1B57" w:rsidP="00C60D54">
      <w:pPr>
        <w:pStyle w:val="Endnotentrennlinie"/>
      </w:pPr>
    </w:p>
  </w:endnote>
  <w:endnote w:type="continuationSeparator" w:id="0">
    <w:p w14:paraId="67233750" w14:textId="77777777" w:rsidR="006F1B57" w:rsidRDefault="006F1B57" w:rsidP="00C60D54">
      <w:pPr>
        <w:pStyle w:val="Endnoten-Fortsetzungstrennlinie"/>
      </w:pPr>
    </w:p>
  </w:endnote>
  <w:endnote w:type="continuationNotice" w:id="1">
    <w:p w14:paraId="28F4DD2A" w14:textId="77777777" w:rsidR="006F1B57" w:rsidRDefault="006F1B57" w:rsidP="00C60D54">
      <w:pPr>
        <w:pStyle w:val="Endnoten-Fortsetzungshinweis"/>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3">
    <w:panose1 w:val="05040102010807070707"/>
    <w:charset w:val="02"/>
    <w:family w:val="auto"/>
    <w:pitch w:val="variable"/>
    <w:sig w:usb0="00000000" w:usb1="10000000" w:usb2="00000000" w:usb3="00000000" w:csb0="80000000" w:csb1="00000000"/>
  </w:font>
  <w:font w:name="HelveticaNeueLT Std Lt">
    <w:altName w:val="Calibri"/>
    <w:panose1 w:val="00000000000000000000"/>
    <w:charset w:val="00"/>
    <w:family w:val="swiss"/>
    <w:notTrueType/>
    <w:pitch w:val="variable"/>
    <w:sig w:usb0="800000AF" w:usb1="4000204A" w:usb2="00000000" w:usb3="00000000" w:csb0="00000001" w:csb1="00000000"/>
  </w:font>
  <w:font w:name="HelveticaNeueLT Std">
    <w:altName w:val="Calibri"/>
    <w:panose1 w:val="00000000000000000000"/>
    <w:charset w:val="00"/>
    <w:family w:val="swiss"/>
    <w:notTrueType/>
    <w:pitch w:val="variable"/>
    <w:sig w:usb0="800000AF" w:usb1="4000204A" w:usb2="00000000" w:usb3="00000000" w:csb0="00000001" w:csb1="00000000"/>
  </w:font>
  <w:font w:name="Steag Light Rounded">
    <w:altName w:val="Malgun Gothic"/>
    <w:charset w:val="00"/>
    <w:family w:val="swiss"/>
    <w:pitch w:val="variable"/>
    <w:sig w:usb0="00000003"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460D30" w14:textId="77777777" w:rsidR="00C66F55" w:rsidRDefault="00C66F55" w:rsidP="00C66F55">
    <w:pPr>
      <w:pStyle w:val="Pagenumline"/>
    </w:pPr>
    <w:r>
      <w:t xml:space="preserve">Seite </w:t>
    </w:r>
    <w:r>
      <w:fldChar w:fldCharType="begin"/>
    </w:r>
    <w:r>
      <w:instrText xml:space="preserve"> PAGE   \* MERGEFORMAT </w:instrText>
    </w:r>
    <w:r>
      <w:fldChar w:fldCharType="separate"/>
    </w:r>
    <w:r w:rsidR="00F360BF">
      <w:rPr>
        <w:noProof/>
      </w:rPr>
      <w:t>2</w:t>
    </w:r>
    <w:r>
      <w:fldChar w:fldCharType="end"/>
    </w:r>
    <w:r>
      <w:t xml:space="preserve"> von </w:t>
    </w:r>
    <w:fldSimple w:instr=" SECTIONPAGES   \* MERGEFORMAT ">
      <w:r w:rsidR="00F360BF">
        <w:rPr>
          <w:noProof/>
        </w:rPr>
        <w:t>3</w:t>
      </w:r>
    </w:fldSimple>
  </w:p>
  <w:p w14:paraId="5F74A70E" w14:textId="77777777" w:rsidR="00C66F55" w:rsidRDefault="00C66F55" w:rsidP="00C66F55">
    <w:pPr>
      <w:pStyle w:val="Rulerbelowpagenum"/>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F903C1" w14:textId="77777777" w:rsidR="00C66F55" w:rsidRDefault="00C66F55" w:rsidP="00C66F55">
    <w:pPr>
      <w:pStyle w:val="Pagenumline"/>
    </w:pPr>
    <w:r>
      <w:t xml:space="preserve">Seite </w:t>
    </w:r>
    <w:r w:rsidR="00AE0D39">
      <w:fldChar w:fldCharType="begin"/>
    </w:r>
    <w:r w:rsidR="00AE0D39">
      <w:instrText xml:space="preserve"> PAGE   \* MERGEFORMAT </w:instrText>
    </w:r>
    <w:r w:rsidR="00AE0D39">
      <w:fldChar w:fldCharType="separate"/>
    </w:r>
    <w:r w:rsidR="00F360BF">
      <w:rPr>
        <w:noProof/>
      </w:rPr>
      <w:t>1</w:t>
    </w:r>
    <w:r w:rsidR="00AE0D39">
      <w:fldChar w:fldCharType="end"/>
    </w:r>
    <w:r>
      <w:t xml:space="preserve"> von </w:t>
    </w:r>
    <w:r w:rsidR="006F1B57">
      <w:fldChar w:fldCharType="begin"/>
    </w:r>
    <w:r w:rsidR="006F1B57">
      <w:instrText xml:space="preserve"> SECTIONPAGES   \* MERGEFORMAT </w:instrText>
    </w:r>
    <w:r w:rsidR="006F1B57">
      <w:fldChar w:fldCharType="separate"/>
    </w:r>
    <w:r w:rsidR="00F360BF">
      <w:rPr>
        <w:noProof/>
      </w:rPr>
      <w:t>3</w:t>
    </w:r>
    <w:r w:rsidR="006F1B57">
      <w:rPr>
        <w:noProof/>
      </w:rPr>
      <w:fldChar w:fldCharType="end"/>
    </w:r>
  </w:p>
  <w:p w14:paraId="2011E13A" w14:textId="77777777" w:rsidR="00C66F55" w:rsidRDefault="00C66F55" w:rsidP="00C66F55">
    <w:pPr>
      <w:pStyle w:val="Rulerbelowpagenum"/>
    </w:pPr>
  </w:p>
  <w:tbl>
    <w:tblPr>
      <w:tblStyle w:val="FooterTable"/>
      <w:tblW w:w="9498" w:type="dxa"/>
      <w:tblLook w:val="04A0" w:firstRow="1" w:lastRow="0" w:firstColumn="1" w:lastColumn="0" w:noHBand="0" w:noVBand="1"/>
    </w:tblPr>
    <w:tblGrid>
      <w:gridCol w:w="2693"/>
      <w:gridCol w:w="567"/>
      <w:gridCol w:w="2693"/>
      <w:gridCol w:w="567"/>
      <w:gridCol w:w="2978"/>
    </w:tblGrid>
    <w:tr w:rsidR="00B82536" w14:paraId="0912EEDF" w14:textId="77777777" w:rsidTr="003325AA">
      <w:tc>
        <w:tcPr>
          <w:tcW w:w="2693" w:type="dxa"/>
        </w:tcPr>
        <w:p w14:paraId="68FA3267" w14:textId="77777777" w:rsidR="00B82536" w:rsidRPr="003325AA" w:rsidRDefault="003325AA" w:rsidP="003325AA">
          <w:pPr>
            <w:pStyle w:val="Fuzeile"/>
            <w:tabs>
              <w:tab w:val="clear" w:pos="4536"/>
              <w:tab w:val="clear" w:pos="9072"/>
              <w:tab w:val="left" w:pos="567"/>
            </w:tabs>
            <w:rPr>
              <w:rStyle w:val="Fett"/>
            </w:rPr>
          </w:pPr>
          <w:r w:rsidRPr="003325AA">
            <w:rPr>
              <w:rStyle w:val="Fett"/>
            </w:rPr>
            <w:t>Kontakt</w:t>
          </w:r>
        </w:p>
        <w:p w14:paraId="616C8C6E" w14:textId="77777777" w:rsidR="001905ED" w:rsidRDefault="001905ED" w:rsidP="001905ED">
          <w:pPr>
            <w:pStyle w:val="Fuzeile"/>
            <w:tabs>
              <w:tab w:val="clear" w:pos="4536"/>
              <w:tab w:val="clear" w:pos="9072"/>
              <w:tab w:val="left" w:pos="567"/>
            </w:tabs>
          </w:pPr>
          <w:r>
            <w:t>Markus Hennes</w:t>
          </w:r>
        </w:p>
        <w:p w14:paraId="1C545133" w14:textId="77777777" w:rsidR="001905ED" w:rsidRDefault="001905ED" w:rsidP="001905ED">
          <w:pPr>
            <w:pStyle w:val="Fuzeile"/>
            <w:tabs>
              <w:tab w:val="clear" w:pos="4536"/>
              <w:tab w:val="clear" w:pos="9072"/>
              <w:tab w:val="left" w:pos="567"/>
            </w:tabs>
          </w:pPr>
          <w:r>
            <w:t>Leiter Unternehmenskommunikation</w:t>
          </w:r>
        </w:p>
        <w:p w14:paraId="69BBC0F4" w14:textId="77777777" w:rsidR="001905ED" w:rsidRDefault="001905ED" w:rsidP="001905ED">
          <w:pPr>
            <w:pStyle w:val="Fuzeile"/>
            <w:tabs>
              <w:tab w:val="clear" w:pos="4536"/>
              <w:tab w:val="clear" w:pos="9072"/>
              <w:tab w:val="left" w:pos="567"/>
            </w:tabs>
          </w:pPr>
          <w:r>
            <w:t xml:space="preserve">Telefon </w:t>
          </w:r>
          <w:r>
            <w:tab/>
            <w:t>+49 201 801-425</w:t>
          </w:r>
          <w:r w:rsidR="002E60C5">
            <w:t>2</w:t>
          </w:r>
        </w:p>
        <w:p w14:paraId="62E65004" w14:textId="77777777" w:rsidR="001905ED" w:rsidRDefault="001905ED" w:rsidP="001905ED">
          <w:pPr>
            <w:pStyle w:val="Fuzeile"/>
            <w:tabs>
              <w:tab w:val="clear" w:pos="4536"/>
              <w:tab w:val="clear" w:pos="9072"/>
              <w:tab w:val="left" w:pos="567"/>
            </w:tabs>
          </w:pPr>
          <w:r>
            <w:t>Telefax</w:t>
          </w:r>
          <w:r>
            <w:tab/>
            <w:t>+49 201 801-4250</w:t>
          </w:r>
        </w:p>
        <w:p w14:paraId="3898A190" w14:textId="77777777" w:rsidR="001905ED" w:rsidRDefault="001905ED" w:rsidP="001905ED">
          <w:pPr>
            <w:pStyle w:val="Fuzeile"/>
            <w:tabs>
              <w:tab w:val="clear" w:pos="4536"/>
              <w:tab w:val="clear" w:pos="9072"/>
              <w:tab w:val="left" w:pos="567"/>
            </w:tabs>
          </w:pPr>
        </w:p>
        <w:p w14:paraId="527AF1AB" w14:textId="77777777" w:rsidR="003325AA" w:rsidRDefault="006F1B57" w:rsidP="001905ED">
          <w:pPr>
            <w:pStyle w:val="Fuzeile"/>
            <w:tabs>
              <w:tab w:val="clear" w:pos="4536"/>
              <w:tab w:val="clear" w:pos="9072"/>
              <w:tab w:val="left" w:pos="567"/>
            </w:tabs>
          </w:pPr>
          <w:hyperlink r:id="rId1" w:history="1">
            <w:r w:rsidR="001905ED" w:rsidRPr="00622A8C">
              <w:rPr>
                <w:rStyle w:val="Link"/>
              </w:rPr>
              <w:t>Markus.Hennes@steag.com</w:t>
            </w:r>
          </w:hyperlink>
          <w:r w:rsidR="001905ED">
            <w:br/>
          </w:r>
          <w:hyperlink r:id="rId2" w:history="1">
            <w:r w:rsidR="001905ED" w:rsidRPr="003325AA">
              <w:rPr>
                <w:rStyle w:val="Link"/>
              </w:rPr>
              <w:t>www.steag.com</w:t>
            </w:r>
          </w:hyperlink>
        </w:p>
      </w:tc>
      <w:tc>
        <w:tcPr>
          <w:tcW w:w="567" w:type="dxa"/>
        </w:tcPr>
        <w:p w14:paraId="51961D96" w14:textId="77777777" w:rsidR="00B82536" w:rsidRDefault="00B82536" w:rsidP="003325AA">
          <w:pPr>
            <w:pStyle w:val="Fuzeile"/>
            <w:tabs>
              <w:tab w:val="clear" w:pos="4536"/>
              <w:tab w:val="clear" w:pos="9072"/>
              <w:tab w:val="left" w:pos="567"/>
            </w:tabs>
          </w:pPr>
        </w:p>
      </w:tc>
      <w:tc>
        <w:tcPr>
          <w:tcW w:w="2693" w:type="dxa"/>
        </w:tcPr>
        <w:p w14:paraId="06F9F5FD" w14:textId="77777777" w:rsidR="00B82536" w:rsidRPr="003325AA" w:rsidRDefault="003325AA" w:rsidP="003325AA">
          <w:pPr>
            <w:pStyle w:val="Fuzeile"/>
            <w:tabs>
              <w:tab w:val="clear" w:pos="4536"/>
              <w:tab w:val="clear" w:pos="9072"/>
              <w:tab w:val="left" w:pos="567"/>
            </w:tabs>
            <w:rPr>
              <w:rStyle w:val="Fett"/>
            </w:rPr>
          </w:pPr>
          <w:r w:rsidRPr="003325AA">
            <w:rPr>
              <w:rStyle w:val="Fett"/>
            </w:rPr>
            <w:t xml:space="preserve">STEAG </w:t>
          </w:r>
          <w:r w:rsidR="004C5DE3">
            <w:rPr>
              <w:rStyle w:val="Fett"/>
            </w:rPr>
            <w:t xml:space="preserve">Energy Service </w:t>
          </w:r>
          <w:r w:rsidR="006A6815">
            <w:rPr>
              <w:rStyle w:val="Fett"/>
            </w:rPr>
            <w:t>GmbH</w:t>
          </w:r>
        </w:p>
        <w:p w14:paraId="3E5E8D01" w14:textId="77777777" w:rsidR="003325AA" w:rsidRDefault="003325AA" w:rsidP="003325AA">
          <w:pPr>
            <w:pStyle w:val="Fuzeile"/>
            <w:tabs>
              <w:tab w:val="clear" w:pos="4536"/>
              <w:tab w:val="clear" w:pos="9072"/>
              <w:tab w:val="left" w:pos="567"/>
            </w:tabs>
          </w:pPr>
          <w:r>
            <w:t>Rüttenscheider Straße 1–3</w:t>
          </w:r>
        </w:p>
        <w:p w14:paraId="4C542BA4" w14:textId="77777777" w:rsidR="003325AA" w:rsidRDefault="003325AA" w:rsidP="003325AA">
          <w:pPr>
            <w:pStyle w:val="Fuzeile"/>
            <w:tabs>
              <w:tab w:val="clear" w:pos="4536"/>
              <w:tab w:val="clear" w:pos="9072"/>
              <w:tab w:val="left" w:pos="567"/>
            </w:tabs>
          </w:pPr>
          <w:r>
            <w:t>45128 Essen</w:t>
          </w:r>
        </w:p>
        <w:p w14:paraId="541B08F8" w14:textId="77777777" w:rsidR="003325AA" w:rsidRDefault="006F1B57" w:rsidP="003325AA">
          <w:pPr>
            <w:pStyle w:val="Fuzeile"/>
            <w:tabs>
              <w:tab w:val="clear" w:pos="4536"/>
              <w:tab w:val="clear" w:pos="9072"/>
              <w:tab w:val="left" w:pos="567"/>
            </w:tabs>
          </w:pPr>
          <w:hyperlink r:id="rId3" w:history="1">
            <w:r w:rsidR="003325AA" w:rsidRPr="003325AA">
              <w:rPr>
                <w:rStyle w:val="Link"/>
              </w:rPr>
              <w:t>www.steag.com</w:t>
            </w:r>
          </w:hyperlink>
        </w:p>
        <w:p w14:paraId="2C33FC7E" w14:textId="77777777" w:rsidR="003325AA" w:rsidRDefault="003325AA" w:rsidP="003325AA">
          <w:pPr>
            <w:pStyle w:val="Fuzeile"/>
            <w:tabs>
              <w:tab w:val="clear" w:pos="4536"/>
              <w:tab w:val="clear" w:pos="9072"/>
              <w:tab w:val="left" w:pos="567"/>
            </w:tabs>
          </w:pPr>
        </w:p>
        <w:p w14:paraId="616A44EA" w14:textId="77777777" w:rsidR="003325AA" w:rsidRDefault="004C5DE3" w:rsidP="003325AA">
          <w:pPr>
            <w:pStyle w:val="Fuzeile"/>
            <w:tabs>
              <w:tab w:val="clear" w:pos="4536"/>
              <w:tab w:val="clear" w:pos="9072"/>
              <w:tab w:val="left" w:pos="567"/>
            </w:tabs>
          </w:pPr>
          <w:r>
            <w:t xml:space="preserve">Sitz der Gesellschaft: </w:t>
          </w:r>
          <w:r w:rsidR="003325AA">
            <w:t>Essen</w:t>
          </w:r>
        </w:p>
        <w:p w14:paraId="44E2A85D" w14:textId="77777777" w:rsidR="003325AA" w:rsidRDefault="003325AA" w:rsidP="003325AA">
          <w:pPr>
            <w:pStyle w:val="Fuzeile"/>
            <w:tabs>
              <w:tab w:val="clear" w:pos="4536"/>
              <w:tab w:val="clear" w:pos="9072"/>
              <w:tab w:val="left" w:pos="567"/>
            </w:tabs>
          </w:pPr>
          <w:r>
            <w:t>Registergericht</w:t>
          </w:r>
          <w:r w:rsidR="004C5DE3">
            <w:t xml:space="preserve">: </w:t>
          </w:r>
          <w:r>
            <w:t>Essen</w:t>
          </w:r>
        </w:p>
        <w:p w14:paraId="4661CC14" w14:textId="77777777" w:rsidR="003325AA" w:rsidRDefault="003325AA" w:rsidP="004C5DE3">
          <w:pPr>
            <w:pStyle w:val="Fuzeile"/>
            <w:tabs>
              <w:tab w:val="clear" w:pos="4536"/>
              <w:tab w:val="clear" w:pos="9072"/>
              <w:tab w:val="left" w:pos="567"/>
            </w:tabs>
          </w:pPr>
          <w:r>
            <w:t>Handelsregister</w:t>
          </w:r>
          <w:r w:rsidR="004C5DE3">
            <w:t>:</w:t>
          </w:r>
          <w:r>
            <w:t xml:space="preserve"> B 19</w:t>
          </w:r>
          <w:r w:rsidR="004C5DE3">
            <w:t>85</w:t>
          </w:r>
          <w:r>
            <w:t>9</w:t>
          </w:r>
        </w:p>
      </w:tc>
      <w:tc>
        <w:tcPr>
          <w:tcW w:w="567" w:type="dxa"/>
        </w:tcPr>
        <w:p w14:paraId="30DF025E" w14:textId="77777777" w:rsidR="00B82536" w:rsidRDefault="00B82536" w:rsidP="003325AA">
          <w:pPr>
            <w:pStyle w:val="Fuzeile"/>
            <w:tabs>
              <w:tab w:val="clear" w:pos="4536"/>
              <w:tab w:val="clear" w:pos="9072"/>
              <w:tab w:val="left" w:pos="567"/>
            </w:tabs>
          </w:pPr>
        </w:p>
      </w:tc>
      <w:tc>
        <w:tcPr>
          <w:tcW w:w="2978" w:type="dxa"/>
        </w:tcPr>
        <w:p w14:paraId="766AA796" w14:textId="77777777" w:rsidR="003325AA" w:rsidRPr="003325AA" w:rsidRDefault="003325AA" w:rsidP="003325AA">
          <w:pPr>
            <w:pStyle w:val="Fuzeile"/>
            <w:tabs>
              <w:tab w:val="clear" w:pos="4536"/>
              <w:tab w:val="clear" w:pos="9072"/>
              <w:tab w:val="left" w:pos="567"/>
            </w:tabs>
            <w:rPr>
              <w:rStyle w:val="Fett"/>
            </w:rPr>
          </w:pPr>
          <w:r w:rsidRPr="003325AA">
            <w:rPr>
              <w:rStyle w:val="Fett"/>
            </w:rPr>
            <w:t>Geschäftsführung</w:t>
          </w:r>
        </w:p>
        <w:p w14:paraId="74AC24B8" w14:textId="77777777" w:rsidR="003325AA" w:rsidRDefault="003325AA" w:rsidP="004C5DE3">
          <w:pPr>
            <w:pStyle w:val="Fuzeile"/>
            <w:tabs>
              <w:tab w:val="clear" w:pos="4536"/>
              <w:tab w:val="clear" w:pos="9072"/>
              <w:tab w:val="left" w:pos="567"/>
            </w:tabs>
          </w:pPr>
          <w:r>
            <w:t>Dr.</w:t>
          </w:r>
          <w:r w:rsidR="004C5DE3">
            <w:t xml:space="preserve"> Ralf Schiele, Vorsitzender</w:t>
          </w:r>
        </w:p>
        <w:p w14:paraId="0B09912C" w14:textId="77777777" w:rsidR="004C5DE3" w:rsidRDefault="004C5DE3" w:rsidP="004C5DE3">
          <w:pPr>
            <w:pStyle w:val="Fuzeile"/>
            <w:tabs>
              <w:tab w:val="clear" w:pos="4536"/>
              <w:tab w:val="clear" w:pos="9072"/>
              <w:tab w:val="left" w:pos="567"/>
            </w:tabs>
          </w:pPr>
          <w:r>
            <w:t>Ulrich Sigel</w:t>
          </w:r>
        </w:p>
      </w:tc>
    </w:tr>
  </w:tbl>
  <w:p w14:paraId="3662A918" w14:textId="77777777" w:rsidR="00C66F55" w:rsidRDefault="00C66F55" w:rsidP="00C346FC">
    <w:pPr>
      <w:pStyle w:val="Distancebelowfootertab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22FACB" w14:textId="77777777" w:rsidR="006F1B57" w:rsidRDefault="006F1B57" w:rsidP="004266B9">
      <w:pPr>
        <w:pStyle w:val="Funotentrennline"/>
      </w:pPr>
    </w:p>
  </w:footnote>
  <w:footnote w:type="continuationSeparator" w:id="0">
    <w:p w14:paraId="0B397FAF" w14:textId="77777777" w:rsidR="006F1B57" w:rsidRDefault="006F1B57" w:rsidP="004266B9">
      <w:pPr>
        <w:pStyle w:val="Funoten-Fortsetzungstrennlinie"/>
      </w:pPr>
    </w:p>
  </w:footnote>
  <w:footnote w:type="continuationNotice" w:id="1">
    <w:p w14:paraId="42E3F8EC" w14:textId="77777777" w:rsidR="006F1B57" w:rsidRDefault="006F1B57" w:rsidP="004266B9">
      <w:pPr>
        <w:pStyle w:val="Funoten-Fortsetzungshinweis"/>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86BA79" w14:textId="77777777" w:rsidR="0076676F" w:rsidRPr="00E31C04" w:rsidRDefault="00E31C04">
    <w:pPr>
      <w:pStyle w:val="Kopfzeile"/>
      <w:rPr>
        <w:color w:val="FF0000"/>
      </w:rPr>
    </w:pPr>
    <w:r w:rsidRPr="00E31C04">
      <w:rPr>
        <w:noProof/>
        <w:color w:val="FF0000"/>
        <w:lang w:eastAsia="de-DE"/>
      </w:rPr>
      <w:drawing>
        <wp:anchor distT="0" distB="0" distL="0" distR="0" simplePos="0" relativeHeight="251664384" behindDoc="1" locked="0" layoutInCell="1" allowOverlap="1" wp14:anchorId="341CF1CE" wp14:editId="55754538">
          <wp:simplePos x="0" y="0"/>
          <wp:positionH relativeFrom="column">
            <wp:posOffset>4676775</wp:posOffset>
          </wp:positionH>
          <wp:positionV relativeFrom="paragraph">
            <wp:posOffset>122555</wp:posOffset>
          </wp:positionV>
          <wp:extent cx="1378800" cy="568800"/>
          <wp:effectExtent l="0" t="0" r="0" b="3175"/>
          <wp:wrapTight wrapText="bothSides">
            <wp:wrapPolygon edited="0">
              <wp:start x="4179" y="0"/>
              <wp:lineTo x="0" y="1448"/>
              <wp:lineTo x="0" y="20997"/>
              <wp:lineTo x="16715" y="20997"/>
              <wp:lineTo x="21192" y="14480"/>
              <wp:lineTo x="21192" y="1448"/>
              <wp:lineTo x="6268" y="0"/>
              <wp:lineTo x="4179" y="0"/>
            </wp:wrapPolygon>
          </wp:wrapTight>
          <wp:docPr id="3" name="Grafik 3" descr="X:\Konzernmarketing\__Corporate Design\Logos\STEAG Energy Services\Standard_Logo\RGB\STEAG_Energy_Services_Log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nzernmarketing\__Corporate Design\Logos\STEAG Energy Services\Standard_Logo\RGB\STEAG_Energy_Services_Logo_RGB.jpg"/>
                  <pic:cNvPicPr>
                    <a:picLocks noChangeAspect="1" noChangeArrowheads="1"/>
                  </pic:cNvPicPr>
                </pic:nvPicPr>
                <pic:blipFill>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78800" cy="568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31C04">
      <w:rPr>
        <w:noProof/>
        <w:color w:val="FF0000"/>
        <w:lang w:eastAsia="de-DE"/>
      </w:rPr>
      <w:drawing>
        <wp:anchor distT="0" distB="0" distL="0" distR="0" simplePos="0" relativeHeight="251663360" behindDoc="1" locked="1" layoutInCell="1" allowOverlap="1" wp14:anchorId="0EED56CB" wp14:editId="422752A8">
          <wp:simplePos x="0" y="0"/>
          <wp:positionH relativeFrom="page">
            <wp:posOffset>-17780</wp:posOffset>
          </wp:positionH>
          <wp:positionV relativeFrom="page">
            <wp:posOffset>-17780</wp:posOffset>
          </wp:positionV>
          <wp:extent cx="5212715" cy="1115695"/>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_PM_S1_OBEN.wmf"/>
                  <pic:cNvPicPr/>
                </pic:nvPicPr>
                <pic:blipFill rotWithShape="1">
                  <a:blip r:embed="rId2" cstate="print">
                    <a:extLst>
                      <a:ext uri="{28A0092B-C50C-407E-A947-70E740481C1C}">
                        <a14:useLocalDpi xmlns:a14="http://schemas.microsoft.com/office/drawing/2010/main" val="0"/>
                      </a:ext>
                    </a:extLst>
                  </a:blip>
                  <a:srcRect r="25719"/>
                  <a:stretch/>
                </pic:blipFill>
                <pic:spPr bwMode="auto">
                  <a:xfrm>
                    <a:off x="0" y="0"/>
                    <a:ext cx="5212715" cy="11156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7AC8A46" w14:textId="77777777" w:rsidR="0076676F" w:rsidRPr="0054153E" w:rsidRDefault="0054153E" w:rsidP="0076676F">
    <w:pPr>
      <w:pStyle w:val="HeaderPage2"/>
      <w:framePr w:wrap="around"/>
      <w:rPr>
        <w:rStyle w:val="DocumentType"/>
      </w:rPr>
    </w:pPr>
    <w:r w:rsidRPr="0054153E">
      <w:rPr>
        <w:rStyle w:val="DocumentType"/>
      </w:rPr>
      <w:fldChar w:fldCharType="begin"/>
    </w:r>
    <w:r w:rsidRPr="0054153E">
      <w:rPr>
        <w:rStyle w:val="DocumentType"/>
      </w:rPr>
      <w:instrText xml:space="preserve"> STYLEREF  DocumentType </w:instrText>
    </w:r>
    <w:r w:rsidRPr="0054153E">
      <w:rPr>
        <w:rStyle w:val="DocumentType"/>
      </w:rPr>
      <w:fldChar w:fldCharType="separate"/>
    </w:r>
    <w:r w:rsidR="00F360BF">
      <w:rPr>
        <w:rStyle w:val="DocumentType"/>
        <w:noProof/>
      </w:rPr>
      <w:t>Presseinformation</w:t>
    </w:r>
    <w:r w:rsidRPr="0054153E">
      <w:rPr>
        <w:rStyle w:val="DocumentType"/>
      </w:rPr>
      <w:fldChar w:fldCharType="end"/>
    </w:r>
    <w:r w:rsidRPr="0054153E">
      <w:rPr>
        <w:rStyle w:val="DocumentType"/>
      </w:rPr>
      <w:t xml:space="preserve"> </w:t>
    </w:r>
    <w:r w:rsidRPr="0054153E">
      <w:rPr>
        <w:rStyle w:val="DocumentDate"/>
      </w:rPr>
      <w:fldChar w:fldCharType="begin"/>
    </w:r>
    <w:r w:rsidRPr="0054153E">
      <w:rPr>
        <w:rStyle w:val="DocumentDate"/>
      </w:rPr>
      <w:instrText xml:space="preserve"> STYLEREF  DocumentDate  \* MERGEFORMAT </w:instrText>
    </w:r>
    <w:r w:rsidRPr="0054153E">
      <w:rPr>
        <w:rStyle w:val="DocumentDate"/>
      </w:rPr>
      <w:fldChar w:fldCharType="separate"/>
    </w:r>
    <w:r w:rsidR="00F360BF">
      <w:rPr>
        <w:rStyle w:val="DocumentDate"/>
        <w:noProof/>
      </w:rPr>
      <w:t>1. Februar 2018</w:t>
    </w:r>
    <w:r w:rsidRPr="0054153E">
      <w:rPr>
        <w:rStyle w:val="DocumentDate"/>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EC243" w14:textId="77777777" w:rsidR="00D263D2" w:rsidRDefault="009D0312">
    <w:pPr>
      <w:pStyle w:val="Kopfzeile"/>
    </w:pPr>
    <w:r>
      <w:rPr>
        <w:noProof/>
        <w:lang w:eastAsia="de-DE"/>
      </w:rPr>
      <w:drawing>
        <wp:anchor distT="0" distB="0" distL="114300" distR="114300" simplePos="0" relativeHeight="251661312" behindDoc="1" locked="0" layoutInCell="1" allowOverlap="1" wp14:anchorId="799AD79C" wp14:editId="444E810B">
          <wp:simplePos x="0" y="0"/>
          <wp:positionH relativeFrom="column">
            <wp:posOffset>4675505</wp:posOffset>
          </wp:positionH>
          <wp:positionV relativeFrom="paragraph">
            <wp:posOffset>122555</wp:posOffset>
          </wp:positionV>
          <wp:extent cx="1378800" cy="568800"/>
          <wp:effectExtent l="0" t="0" r="0" b="3175"/>
          <wp:wrapTight wrapText="bothSides">
            <wp:wrapPolygon edited="0">
              <wp:start x="4179" y="0"/>
              <wp:lineTo x="0" y="1448"/>
              <wp:lineTo x="0" y="20997"/>
              <wp:lineTo x="16715" y="20997"/>
              <wp:lineTo x="21192" y="14480"/>
              <wp:lineTo x="21192" y="1448"/>
              <wp:lineTo x="6268" y="0"/>
              <wp:lineTo x="4179" y="0"/>
            </wp:wrapPolygon>
          </wp:wrapTight>
          <wp:docPr id="1" name="Grafik 1" descr="X:\Konzernmarketing\__Corporate Design\Logos\STEAG Energy Services\Standard_Logo\RGB\STEAG_Energy_Services_Log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nzernmarketing\__Corporate Design\Logos\STEAG Energy Services\Standard_Logo\RGB\STEAG_Energy_Services_Logo_RGB.jpg"/>
                  <pic:cNvPicPr>
                    <a:picLocks noChangeAspect="1" noChangeArrowheads="1"/>
                  </pic:cNvPicPr>
                </pic:nvPicPr>
                <pic:blipFill>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78800" cy="56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E03A78">
      <w:rPr>
        <w:noProof/>
        <w:lang w:eastAsia="de-DE"/>
      </w:rPr>
      <w:drawing>
        <wp:anchor distT="0" distB="0" distL="114300" distR="114300" simplePos="0" relativeHeight="251658240" behindDoc="1" locked="1" layoutInCell="1" allowOverlap="1" wp14:anchorId="12B96920" wp14:editId="6E02BA34">
          <wp:simplePos x="0" y="0"/>
          <wp:positionH relativeFrom="page">
            <wp:posOffset>-17780</wp:posOffset>
          </wp:positionH>
          <wp:positionV relativeFrom="page">
            <wp:posOffset>-17780</wp:posOffset>
          </wp:positionV>
          <wp:extent cx="5212800" cy="1116000"/>
          <wp:effectExtent l="0" t="0" r="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_PM_S1_OBEN.wmf"/>
                  <pic:cNvPicPr/>
                </pic:nvPicPr>
                <pic:blipFill rotWithShape="1">
                  <a:blip r:embed="rId2" cstate="print">
                    <a:extLst>
                      <a:ext uri="{28A0092B-C50C-407E-A947-70E740481C1C}">
                        <a14:useLocalDpi xmlns:a14="http://schemas.microsoft.com/office/drawing/2010/main" val="0"/>
                      </a:ext>
                    </a:extLst>
                  </a:blip>
                  <a:srcRect r="25719"/>
                  <a:stretch/>
                </pic:blipFill>
                <pic:spPr bwMode="auto">
                  <a:xfrm>
                    <a:off x="0" y="0"/>
                    <a:ext cx="5212800" cy="1116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67231"/>
    <w:multiLevelType w:val="multilevel"/>
    <w:tmpl w:val="DFBEF82A"/>
    <w:styleLink w:val="Aufzhlungsliste"/>
    <w:lvl w:ilvl="0">
      <w:start w:val="1"/>
      <w:numFmt w:val="bullet"/>
      <w:pStyle w:val="Aufzhlungszeichen"/>
      <w:lvlText w:val="–"/>
      <w:lvlJc w:val="left"/>
      <w:pPr>
        <w:tabs>
          <w:tab w:val="num" w:pos="284"/>
        </w:tabs>
        <w:ind w:left="284" w:hanging="284"/>
      </w:pPr>
      <w:rPr>
        <w:rFonts w:ascii="Arial" w:hAnsi="Arial" w:hint="default"/>
      </w:rPr>
    </w:lvl>
    <w:lvl w:ilvl="1">
      <w:start w:val="1"/>
      <w:numFmt w:val="bullet"/>
      <w:lvlText w:val=""/>
      <w:lvlJc w:val="left"/>
      <w:pPr>
        <w:tabs>
          <w:tab w:val="num" w:pos="568"/>
        </w:tabs>
        <w:ind w:left="568" w:hanging="284"/>
      </w:pPr>
      <w:rPr>
        <w:rFonts w:ascii="Wingdings" w:hAnsi="Wingdings" w:hint="default"/>
      </w:rPr>
    </w:lvl>
    <w:lvl w:ilvl="2">
      <w:start w:val="1"/>
      <w:numFmt w:val="bullet"/>
      <w:lvlText w:val=""/>
      <w:lvlJc w:val="left"/>
      <w:pPr>
        <w:tabs>
          <w:tab w:val="num" w:pos="852"/>
        </w:tabs>
        <w:ind w:left="852" w:hanging="284"/>
      </w:pPr>
      <w:rPr>
        <w:rFonts w:ascii="Symbol" w:hAnsi="Symbol"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
    <w:nsid w:val="0B83523C"/>
    <w:multiLevelType w:val="multilevel"/>
    <w:tmpl w:val="22E27E10"/>
    <w:lvl w:ilvl="0">
      <w:start w:val="1"/>
      <w:numFmt w:val="bullet"/>
      <w:lvlText w:val=""/>
      <w:lvlJc w:val="left"/>
      <w:pPr>
        <w:tabs>
          <w:tab w:val="num" w:pos="284"/>
        </w:tabs>
        <w:ind w:left="284" w:hanging="284"/>
      </w:pPr>
      <w:rPr>
        <w:rFonts w:ascii="Wingdings 3" w:hAnsi="Wingdings 3" w:hint="default"/>
      </w:rPr>
    </w:lvl>
    <w:lvl w:ilvl="1">
      <w:start w:val="1"/>
      <w:numFmt w:val="bullet"/>
      <w:lvlText w:val=""/>
      <w:lvlJc w:val="left"/>
      <w:pPr>
        <w:tabs>
          <w:tab w:val="num" w:pos="567"/>
        </w:tabs>
        <w:ind w:left="568" w:hanging="284"/>
      </w:pPr>
      <w:rPr>
        <w:rFonts w:ascii="Wingdings 3" w:hAnsi="Wingdings 3" w:hint="default"/>
      </w:rPr>
    </w:lvl>
    <w:lvl w:ilvl="2">
      <w:start w:val="1"/>
      <w:numFmt w:val="bullet"/>
      <w:lvlText w:val=""/>
      <w:lvlJc w:val="left"/>
      <w:pPr>
        <w:tabs>
          <w:tab w:val="num" w:pos="851"/>
        </w:tabs>
        <w:ind w:left="852" w:hanging="284"/>
      </w:pPr>
      <w:rPr>
        <w:rFonts w:ascii="Wingdings 3" w:hAnsi="Wingdings 3" w:hint="default"/>
      </w:rPr>
    </w:lvl>
    <w:lvl w:ilvl="3">
      <w:start w:val="1"/>
      <w:numFmt w:val="bullet"/>
      <w:lvlText w:val=""/>
      <w:lvlJc w:val="left"/>
      <w:pPr>
        <w:tabs>
          <w:tab w:val="num" w:pos="1134"/>
        </w:tabs>
        <w:ind w:left="1136" w:hanging="284"/>
      </w:pPr>
      <w:rPr>
        <w:rFonts w:ascii="Wingdings 3" w:hAnsi="Wingdings 3"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2">
    <w:nsid w:val="0F706678"/>
    <w:multiLevelType w:val="multilevel"/>
    <w:tmpl w:val="DFBEF82A"/>
    <w:numStyleLink w:val="Aufzhlungsliste"/>
  </w:abstractNum>
  <w:abstractNum w:abstractNumId="3">
    <w:nsid w:val="11DE1901"/>
    <w:multiLevelType w:val="hybridMultilevel"/>
    <w:tmpl w:val="896A148E"/>
    <w:lvl w:ilvl="0" w:tplc="16C4B1E8">
      <w:start w:val="1"/>
      <w:numFmt w:val="bullet"/>
      <w:lvlText w:val=""/>
      <w:lvlJc w:val="left"/>
      <w:pPr>
        <w:ind w:left="644" w:hanging="360"/>
      </w:pPr>
      <w:rPr>
        <w:rFonts w:ascii="Wingdings 3" w:hAnsi="Wingdings 3"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C7F5B93"/>
    <w:multiLevelType w:val="multilevel"/>
    <w:tmpl w:val="22E27E10"/>
    <w:lvl w:ilvl="0">
      <w:start w:val="1"/>
      <w:numFmt w:val="bullet"/>
      <w:lvlText w:val=""/>
      <w:lvlJc w:val="left"/>
      <w:pPr>
        <w:tabs>
          <w:tab w:val="num" w:pos="284"/>
        </w:tabs>
        <w:ind w:left="284" w:hanging="284"/>
      </w:pPr>
      <w:rPr>
        <w:rFonts w:ascii="Wingdings 3" w:hAnsi="Wingdings 3" w:hint="default"/>
      </w:rPr>
    </w:lvl>
    <w:lvl w:ilvl="1">
      <w:start w:val="1"/>
      <w:numFmt w:val="bullet"/>
      <w:lvlText w:val=""/>
      <w:lvlJc w:val="left"/>
      <w:pPr>
        <w:tabs>
          <w:tab w:val="num" w:pos="567"/>
        </w:tabs>
        <w:ind w:left="568" w:hanging="284"/>
      </w:pPr>
      <w:rPr>
        <w:rFonts w:ascii="Wingdings 3" w:hAnsi="Wingdings 3" w:hint="default"/>
      </w:rPr>
    </w:lvl>
    <w:lvl w:ilvl="2">
      <w:start w:val="1"/>
      <w:numFmt w:val="bullet"/>
      <w:lvlText w:val=""/>
      <w:lvlJc w:val="left"/>
      <w:pPr>
        <w:tabs>
          <w:tab w:val="num" w:pos="851"/>
        </w:tabs>
        <w:ind w:left="852" w:hanging="284"/>
      </w:pPr>
      <w:rPr>
        <w:rFonts w:ascii="Wingdings 3" w:hAnsi="Wingdings 3" w:hint="default"/>
      </w:rPr>
    </w:lvl>
    <w:lvl w:ilvl="3">
      <w:start w:val="1"/>
      <w:numFmt w:val="bullet"/>
      <w:lvlText w:val=""/>
      <w:lvlJc w:val="left"/>
      <w:pPr>
        <w:tabs>
          <w:tab w:val="num" w:pos="1134"/>
        </w:tabs>
        <w:ind w:left="1136" w:hanging="284"/>
      </w:pPr>
      <w:rPr>
        <w:rFonts w:ascii="Wingdings 3" w:hAnsi="Wingdings 3"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5">
    <w:nsid w:val="2C614084"/>
    <w:multiLevelType w:val="multilevel"/>
    <w:tmpl w:val="260ACCDA"/>
    <w:numStyleLink w:val="NummerierteListe"/>
  </w:abstractNum>
  <w:abstractNum w:abstractNumId="6">
    <w:nsid w:val="32E71402"/>
    <w:multiLevelType w:val="multilevel"/>
    <w:tmpl w:val="22E27E10"/>
    <w:lvl w:ilvl="0">
      <w:start w:val="1"/>
      <w:numFmt w:val="bullet"/>
      <w:lvlText w:val=""/>
      <w:lvlJc w:val="left"/>
      <w:pPr>
        <w:tabs>
          <w:tab w:val="num" w:pos="284"/>
        </w:tabs>
        <w:ind w:left="284" w:hanging="284"/>
      </w:pPr>
      <w:rPr>
        <w:rFonts w:ascii="Wingdings 3" w:hAnsi="Wingdings 3" w:hint="default"/>
      </w:rPr>
    </w:lvl>
    <w:lvl w:ilvl="1">
      <w:start w:val="1"/>
      <w:numFmt w:val="bullet"/>
      <w:lvlText w:val=""/>
      <w:lvlJc w:val="left"/>
      <w:pPr>
        <w:tabs>
          <w:tab w:val="num" w:pos="567"/>
        </w:tabs>
        <w:ind w:left="568" w:hanging="284"/>
      </w:pPr>
      <w:rPr>
        <w:rFonts w:ascii="Wingdings 3" w:hAnsi="Wingdings 3" w:hint="default"/>
      </w:rPr>
    </w:lvl>
    <w:lvl w:ilvl="2">
      <w:start w:val="1"/>
      <w:numFmt w:val="bullet"/>
      <w:lvlText w:val=""/>
      <w:lvlJc w:val="left"/>
      <w:pPr>
        <w:tabs>
          <w:tab w:val="num" w:pos="851"/>
        </w:tabs>
        <w:ind w:left="852" w:hanging="284"/>
      </w:pPr>
      <w:rPr>
        <w:rFonts w:ascii="Wingdings 3" w:hAnsi="Wingdings 3" w:hint="default"/>
      </w:rPr>
    </w:lvl>
    <w:lvl w:ilvl="3">
      <w:start w:val="1"/>
      <w:numFmt w:val="bullet"/>
      <w:lvlText w:val=""/>
      <w:lvlJc w:val="left"/>
      <w:pPr>
        <w:tabs>
          <w:tab w:val="num" w:pos="1134"/>
        </w:tabs>
        <w:ind w:left="1136" w:hanging="284"/>
      </w:pPr>
      <w:rPr>
        <w:rFonts w:ascii="Wingdings 3" w:hAnsi="Wingdings 3"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7">
    <w:nsid w:val="3B4205D2"/>
    <w:multiLevelType w:val="multilevel"/>
    <w:tmpl w:val="22E27E10"/>
    <w:lvl w:ilvl="0">
      <w:start w:val="1"/>
      <w:numFmt w:val="bullet"/>
      <w:lvlText w:val=""/>
      <w:lvlJc w:val="left"/>
      <w:pPr>
        <w:tabs>
          <w:tab w:val="num" w:pos="284"/>
        </w:tabs>
        <w:ind w:left="284" w:hanging="284"/>
      </w:pPr>
      <w:rPr>
        <w:rFonts w:ascii="Wingdings 3" w:hAnsi="Wingdings 3" w:hint="default"/>
      </w:rPr>
    </w:lvl>
    <w:lvl w:ilvl="1">
      <w:start w:val="1"/>
      <w:numFmt w:val="bullet"/>
      <w:lvlText w:val=""/>
      <w:lvlJc w:val="left"/>
      <w:pPr>
        <w:tabs>
          <w:tab w:val="num" w:pos="567"/>
        </w:tabs>
        <w:ind w:left="568" w:hanging="284"/>
      </w:pPr>
      <w:rPr>
        <w:rFonts w:ascii="Wingdings 3" w:hAnsi="Wingdings 3" w:hint="default"/>
      </w:rPr>
    </w:lvl>
    <w:lvl w:ilvl="2">
      <w:start w:val="1"/>
      <w:numFmt w:val="bullet"/>
      <w:lvlText w:val=""/>
      <w:lvlJc w:val="left"/>
      <w:pPr>
        <w:tabs>
          <w:tab w:val="num" w:pos="851"/>
        </w:tabs>
        <w:ind w:left="852" w:hanging="284"/>
      </w:pPr>
      <w:rPr>
        <w:rFonts w:ascii="Wingdings 3" w:hAnsi="Wingdings 3" w:hint="default"/>
      </w:rPr>
    </w:lvl>
    <w:lvl w:ilvl="3">
      <w:start w:val="1"/>
      <w:numFmt w:val="bullet"/>
      <w:lvlText w:val=""/>
      <w:lvlJc w:val="left"/>
      <w:pPr>
        <w:tabs>
          <w:tab w:val="num" w:pos="1134"/>
        </w:tabs>
        <w:ind w:left="1136" w:hanging="284"/>
      </w:pPr>
      <w:rPr>
        <w:rFonts w:ascii="Wingdings 3" w:hAnsi="Wingdings 3"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8">
    <w:nsid w:val="486A612C"/>
    <w:multiLevelType w:val="multilevel"/>
    <w:tmpl w:val="22E27E10"/>
    <w:lvl w:ilvl="0">
      <w:start w:val="1"/>
      <w:numFmt w:val="bullet"/>
      <w:lvlText w:val=""/>
      <w:lvlJc w:val="left"/>
      <w:pPr>
        <w:tabs>
          <w:tab w:val="num" w:pos="284"/>
        </w:tabs>
        <w:ind w:left="284" w:hanging="284"/>
      </w:pPr>
      <w:rPr>
        <w:rFonts w:ascii="Wingdings 3" w:hAnsi="Wingdings 3" w:hint="default"/>
      </w:rPr>
    </w:lvl>
    <w:lvl w:ilvl="1">
      <w:start w:val="1"/>
      <w:numFmt w:val="bullet"/>
      <w:lvlText w:val=""/>
      <w:lvlJc w:val="left"/>
      <w:pPr>
        <w:tabs>
          <w:tab w:val="num" w:pos="567"/>
        </w:tabs>
        <w:ind w:left="568" w:hanging="284"/>
      </w:pPr>
      <w:rPr>
        <w:rFonts w:ascii="Wingdings 3" w:hAnsi="Wingdings 3" w:hint="default"/>
      </w:rPr>
    </w:lvl>
    <w:lvl w:ilvl="2">
      <w:start w:val="1"/>
      <w:numFmt w:val="bullet"/>
      <w:lvlText w:val=""/>
      <w:lvlJc w:val="left"/>
      <w:pPr>
        <w:tabs>
          <w:tab w:val="num" w:pos="851"/>
        </w:tabs>
        <w:ind w:left="852" w:hanging="284"/>
      </w:pPr>
      <w:rPr>
        <w:rFonts w:ascii="Wingdings 3" w:hAnsi="Wingdings 3" w:hint="default"/>
      </w:rPr>
    </w:lvl>
    <w:lvl w:ilvl="3">
      <w:start w:val="1"/>
      <w:numFmt w:val="bullet"/>
      <w:lvlText w:val=""/>
      <w:lvlJc w:val="left"/>
      <w:pPr>
        <w:tabs>
          <w:tab w:val="num" w:pos="1134"/>
        </w:tabs>
        <w:ind w:left="1136" w:hanging="284"/>
      </w:pPr>
      <w:rPr>
        <w:rFonts w:ascii="Wingdings 3" w:hAnsi="Wingdings 3"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9">
    <w:nsid w:val="4B874EA1"/>
    <w:multiLevelType w:val="multilevel"/>
    <w:tmpl w:val="260ACCDA"/>
    <w:styleLink w:val="NummerierteListe"/>
    <w:lvl w:ilvl="0">
      <w:start w:val="1"/>
      <w:numFmt w:val="decimal"/>
      <w:pStyle w:val="Listennummer"/>
      <w:lvlText w:val="%1."/>
      <w:lvlJc w:val="left"/>
      <w:pPr>
        <w:tabs>
          <w:tab w:val="num" w:pos="284"/>
        </w:tabs>
        <w:ind w:left="284" w:hanging="284"/>
      </w:pPr>
      <w:rPr>
        <w:rFonts w:hint="default"/>
      </w:rPr>
    </w:lvl>
    <w:lvl w:ilvl="1">
      <w:start w:val="1"/>
      <w:numFmt w:val="lowerLetter"/>
      <w:lvlText w:val="%2)"/>
      <w:lvlJc w:val="left"/>
      <w:pPr>
        <w:tabs>
          <w:tab w:val="num" w:pos="568"/>
        </w:tabs>
        <w:ind w:left="568" w:hanging="284"/>
      </w:pPr>
      <w:rPr>
        <w:rFonts w:hint="default"/>
      </w:rPr>
    </w:lvl>
    <w:lvl w:ilvl="2">
      <w:start w:val="1"/>
      <w:numFmt w:val="upperRoman"/>
      <w:lvlText w:val="%3."/>
      <w:lvlJc w:val="left"/>
      <w:pPr>
        <w:tabs>
          <w:tab w:val="num" w:pos="992"/>
        </w:tabs>
        <w:ind w:left="992" w:hanging="424"/>
      </w:pPr>
      <w:rPr>
        <w:rFonts w:hint="default"/>
      </w:rPr>
    </w:lvl>
    <w:lvl w:ilvl="3">
      <w:start w:val="1"/>
      <w:numFmt w:val="lowerRoman"/>
      <w:lvlText w:val="%4."/>
      <w:lvlJc w:val="left"/>
      <w:pPr>
        <w:tabs>
          <w:tab w:val="num" w:pos="1136"/>
        </w:tabs>
        <w:ind w:left="1136" w:hanging="284"/>
      </w:pPr>
      <w:rPr>
        <w:rFonts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righ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right"/>
      <w:pPr>
        <w:tabs>
          <w:tab w:val="num" w:pos="2556"/>
        </w:tabs>
        <w:ind w:left="2556" w:hanging="284"/>
      </w:pPr>
      <w:rPr>
        <w:rFonts w:hint="default"/>
      </w:rPr>
    </w:lvl>
  </w:abstractNum>
  <w:abstractNum w:abstractNumId="10">
    <w:nsid w:val="58D66194"/>
    <w:multiLevelType w:val="multilevel"/>
    <w:tmpl w:val="22E27E10"/>
    <w:lvl w:ilvl="0">
      <w:start w:val="1"/>
      <w:numFmt w:val="bullet"/>
      <w:lvlText w:val=""/>
      <w:lvlJc w:val="left"/>
      <w:pPr>
        <w:tabs>
          <w:tab w:val="num" w:pos="284"/>
        </w:tabs>
        <w:ind w:left="284" w:hanging="284"/>
      </w:pPr>
      <w:rPr>
        <w:rFonts w:ascii="Wingdings 3" w:hAnsi="Wingdings 3" w:hint="default"/>
      </w:rPr>
    </w:lvl>
    <w:lvl w:ilvl="1">
      <w:start w:val="1"/>
      <w:numFmt w:val="bullet"/>
      <w:lvlText w:val=""/>
      <w:lvlJc w:val="left"/>
      <w:pPr>
        <w:tabs>
          <w:tab w:val="num" w:pos="567"/>
        </w:tabs>
        <w:ind w:left="568" w:hanging="284"/>
      </w:pPr>
      <w:rPr>
        <w:rFonts w:ascii="Wingdings 3" w:hAnsi="Wingdings 3" w:hint="default"/>
      </w:rPr>
    </w:lvl>
    <w:lvl w:ilvl="2">
      <w:start w:val="1"/>
      <w:numFmt w:val="bullet"/>
      <w:lvlText w:val=""/>
      <w:lvlJc w:val="left"/>
      <w:pPr>
        <w:tabs>
          <w:tab w:val="num" w:pos="851"/>
        </w:tabs>
        <w:ind w:left="852" w:hanging="284"/>
      </w:pPr>
      <w:rPr>
        <w:rFonts w:ascii="Wingdings 3" w:hAnsi="Wingdings 3" w:hint="default"/>
      </w:rPr>
    </w:lvl>
    <w:lvl w:ilvl="3">
      <w:start w:val="1"/>
      <w:numFmt w:val="bullet"/>
      <w:lvlText w:val=""/>
      <w:lvlJc w:val="left"/>
      <w:pPr>
        <w:tabs>
          <w:tab w:val="num" w:pos="1134"/>
        </w:tabs>
        <w:ind w:left="1136" w:hanging="284"/>
      </w:pPr>
      <w:rPr>
        <w:rFonts w:ascii="Wingdings 3" w:hAnsi="Wingdings 3"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1">
    <w:nsid w:val="71580E58"/>
    <w:multiLevelType w:val="hybridMultilevel"/>
    <w:tmpl w:val="0D70DE26"/>
    <w:lvl w:ilvl="0" w:tplc="3850B140">
      <w:start w:val="1"/>
      <w:numFmt w:val="bullet"/>
      <w:lvlText w:val=""/>
      <w:lvlJc w:val="left"/>
      <w:pPr>
        <w:ind w:left="720" w:hanging="360"/>
      </w:pPr>
      <w:rPr>
        <w:rFonts w:ascii="Wingdings 3" w:hAnsi="Wingdings 3"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7D242D22"/>
    <w:multiLevelType w:val="multilevel"/>
    <w:tmpl w:val="22E27E10"/>
    <w:lvl w:ilvl="0">
      <w:start w:val="1"/>
      <w:numFmt w:val="bullet"/>
      <w:lvlText w:val=""/>
      <w:lvlJc w:val="left"/>
      <w:pPr>
        <w:tabs>
          <w:tab w:val="num" w:pos="284"/>
        </w:tabs>
        <w:ind w:left="284" w:hanging="284"/>
      </w:pPr>
      <w:rPr>
        <w:rFonts w:ascii="Wingdings 3" w:hAnsi="Wingdings 3" w:hint="default"/>
      </w:rPr>
    </w:lvl>
    <w:lvl w:ilvl="1">
      <w:start w:val="1"/>
      <w:numFmt w:val="bullet"/>
      <w:lvlText w:val=""/>
      <w:lvlJc w:val="left"/>
      <w:pPr>
        <w:tabs>
          <w:tab w:val="num" w:pos="567"/>
        </w:tabs>
        <w:ind w:left="568" w:hanging="284"/>
      </w:pPr>
      <w:rPr>
        <w:rFonts w:ascii="Wingdings 3" w:hAnsi="Wingdings 3" w:hint="default"/>
      </w:rPr>
    </w:lvl>
    <w:lvl w:ilvl="2">
      <w:start w:val="1"/>
      <w:numFmt w:val="bullet"/>
      <w:lvlText w:val=""/>
      <w:lvlJc w:val="left"/>
      <w:pPr>
        <w:tabs>
          <w:tab w:val="num" w:pos="851"/>
        </w:tabs>
        <w:ind w:left="852" w:hanging="284"/>
      </w:pPr>
      <w:rPr>
        <w:rFonts w:ascii="Wingdings 3" w:hAnsi="Wingdings 3" w:hint="default"/>
      </w:rPr>
    </w:lvl>
    <w:lvl w:ilvl="3">
      <w:start w:val="1"/>
      <w:numFmt w:val="bullet"/>
      <w:lvlText w:val=""/>
      <w:lvlJc w:val="left"/>
      <w:pPr>
        <w:tabs>
          <w:tab w:val="num" w:pos="1134"/>
        </w:tabs>
        <w:ind w:left="1136" w:hanging="284"/>
      </w:pPr>
      <w:rPr>
        <w:rFonts w:ascii="Wingdings 3" w:hAnsi="Wingdings 3"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num w:numId="1">
    <w:abstractNumId w:val="0"/>
  </w:num>
  <w:num w:numId="2">
    <w:abstractNumId w:val="9"/>
  </w:num>
  <w:num w:numId="3">
    <w:abstractNumId w:val="5"/>
  </w:num>
  <w:num w:numId="4">
    <w:abstractNumId w:val="2"/>
  </w:num>
  <w:num w:numId="5">
    <w:abstractNumId w:val="7"/>
  </w:num>
  <w:num w:numId="6">
    <w:abstractNumId w:val="4"/>
  </w:num>
  <w:num w:numId="7">
    <w:abstractNumId w:val="10"/>
  </w:num>
  <w:num w:numId="8">
    <w:abstractNumId w:val="6"/>
  </w:num>
  <w:num w:numId="9">
    <w:abstractNumId w:val="1"/>
  </w:num>
  <w:num w:numId="10">
    <w:abstractNumId w:val="11"/>
  </w:num>
  <w:num w:numId="11">
    <w:abstractNumId w:val="8"/>
  </w:num>
  <w:num w:numId="12">
    <w:abstractNumId w:val="3"/>
  </w:num>
  <w:num w:numId="13">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08"/>
  <w:autoHyphenation/>
  <w:consecutiveHyphenLimit w:val="3"/>
  <w:hyphenationZone w:val="425"/>
  <w:doNotHyphenateCaps/>
  <w:drawingGridHorizontalSpacing w:val="181"/>
  <w:drawingGridVerticalSpacing w:val="181"/>
  <w:characterSpacingControl w:val="doNotCompress"/>
  <w:hdrShapeDefaults>
    <o:shapedefaults v:ext="edit" spidmax="2049">
      <o:colormru v:ext="edit" colors="silver"/>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764"/>
    <w:rsid w:val="00001506"/>
    <w:rsid w:val="00012122"/>
    <w:rsid w:val="000228AD"/>
    <w:rsid w:val="000306C3"/>
    <w:rsid w:val="00032B92"/>
    <w:rsid w:val="00034C65"/>
    <w:rsid w:val="0004175A"/>
    <w:rsid w:val="00046E39"/>
    <w:rsid w:val="0006049D"/>
    <w:rsid w:val="0008259C"/>
    <w:rsid w:val="00082633"/>
    <w:rsid w:val="00090D8F"/>
    <w:rsid w:val="000B212E"/>
    <w:rsid w:val="000B5EBD"/>
    <w:rsid w:val="000C7366"/>
    <w:rsid w:val="000D36F0"/>
    <w:rsid w:val="000E3D69"/>
    <w:rsid w:val="000F18AF"/>
    <w:rsid w:val="000F1E59"/>
    <w:rsid w:val="001167A5"/>
    <w:rsid w:val="00154083"/>
    <w:rsid w:val="00164B7F"/>
    <w:rsid w:val="00166C34"/>
    <w:rsid w:val="001716A3"/>
    <w:rsid w:val="00187B32"/>
    <w:rsid w:val="001905ED"/>
    <w:rsid w:val="0019273C"/>
    <w:rsid w:val="00192AAD"/>
    <w:rsid w:val="001955E1"/>
    <w:rsid w:val="001A54AA"/>
    <w:rsid w:val="001B1C32"/>
    <w:rsid w:val="001C04AF"/>
    <w:rsid w:val="001C77EE"/>
    <w:rsid w:val="001D40F5"/>
    <w:rsid w:val="001E7790"/>
    <w:rsid w:val="001F10CC"/>
    <w:rsid w:val="001F4FAA"/>
    <w:rsid w:val="002026ED"/>
    <w:rsid w:val="0021563E"/>
    <w:rsid w:val="002159BC"/>
    <w:rsid w:val="002209B2"/>
    <w:rsid w:val="00222B83"/>
    <w:rsid w:val="002379C6"/>
    <w:rsid w:val="002435C0"/>
    <w:rsid w:val="00247D5A"/>
    <w:rsid w:val="0025525C"/>
    <w:rsid w:val="00256E53"/>
    <w:rsid w:val="00272B18"/>
    <w:rsid w:val="002730A2"/>
    <w:rsid w:val="00284B0B"/>
    <w:rsid w:val="002872B5"/>
    <w:rsid w:val="00290556"/>
    <w:rsid w:val="002A033B"/>
    <w:rsid w:val="002A0764"/>
    <w:rsid w:val="002A11C1"/>
    <w:rsid w:val="002A42FF"/>
    <w:rsid w:val="002C564B"/>
    <w:rsid w:val="002D08EC"/>
    <w:rsid w:val="002D3DA9"/>
    <w:rsid w:val="002E60C5"/>
    <w:rsid w:val="002E76D1"/>
    <w:rsid w:val="002E7AE9"/>
    <w:rsid w:val="002F05A0"/>
    <w:rsid w:val="002F2D31"/>
    <w:rsid w:val="002F504A"/>
    <w:rsid w:val="003150E5"/>
    <w:rsid w:val="00316D47"/>
    <w:rsid w:val="003202B1"/>
    <w:rsid w:val="003219ED"/>
    <w:rsid w:val="003325AA"/>
    <w:rsid w:val="00332CBB"/>
    <w:rsid w:val="00350B62"/>
    <w:rsid w:val="00354874"/>
    <w:rsid w:val="00355B36"/>
    <w:rsid w:val="00372CFE"/>
    <w:rsid w:val="003801C9"/>
    <w:rsid w:val="0038051D"/>
    <w:rsid w:val="003A0F42"/>
    <w:rsid w:val="003B48CC"/>
    <w:rsid w:val="003C23E7"/>
    <w:rsid w:val="003D001B"/>
    <w:rsid w:val="003E0B67"/>
    <w:rsid w:val="00403ACF"/>
    <w:rsid w:val="004266B9"/>
    <w:rsid w:val="004319B7"/>
    <w:rsid w:val="00447FB8"/>
    <w:rsid w:val="00452219"/>
    <w:rsid w:val="00453A19"/>
    <w:rsid w:val="004632EE"/>
    <w:rsid w:val="00470BFF"/>
    <w:rsid w:val="004803B0"/>
    <w:rsid w:val="004A19D0"/>
    <w:rsid w:val="004C2164"/>
    <w:rsid w:val="004C5DE3"/>
    <w:rsid w:val="004E0614"/>
    <w:rsid w:val="004F3B84"/>
    <w:rsid w:val="004F7F7E"/>
    <w:rsid w:val="00510B32"/>
    <w:rsid w:val="0051571F"/>
    <w:rsid w:val="00524924"/>
    <w:rsid w:val="00525100"/>
    <w:rsid w:val="0054153E"/>
    <w:rsid w:val="005460F7"/>
    <w:rsid w:val="00550322"/>
    <w:rsid w:val="00556333"/>
    <w:rsid w:val="00557309"/>
    <w:rsid w:val="00563E11"/>
    <w:rsid w:val="00566C97"/>
    <w:rsid w:val="00582B20"/>
    <w:rsid w:val="0059502B"/>
    <w:rsid w:val="005A31C5"/>
    <w:rsid w:val="005B06ED"/>
    <w:rsid w:val="005B6102"/>
    <w:rsid w:val="005C0D14"/>
    <w:rsid w:val="005D5877"/>
    <w:rsid w:val="005D6CA0"/>
    <w:rsid w:val="005F000A"/>
    <w:rsid w:val="005F4B7C"/>
    <w:rsid w:val="00602C80"/>
    <w:rsid w:val="00610DF2"/>
    <w:rsid w:val="00640733"/>
    <w:rsid w:val="00640B3B"/>
    <w:rsid w:val="00650350"/>
    <w:rsid w:val="00652168"/>
    <w:rsid w:val="006544D3"/>
    <w:rsid w:val="00675EAD"/>
    <w:rsid w:val="006865D7"/>
    <w:rsid w:val="006A2528"/>
    <w:rsid w:val="006A6815"/>
    <w:rsid w:val="006A7219"/>
    <w:rsid w:val="006B1924"/>
    <w:rsid w:val="006B55B0"/>
    <w:rsid w:val="006E389A"/>
    <w:rsid w:val="006F0104"/>
    <w:rsid w:val="006F1B57"/>
    <w:rsid w:val="00701962"/>
    <w:rsid w:val="0070365B"/>
    <w:rsid w:val="00704F6F"/>
    <w:rsid w:val="00711EF4"/>
    <w:rsid w:val="00713487"/>
    <w:rsid w:val="007200CE"/>
    <w:rsid w:val="007316AF"/>
    <w:rsid w:val="0074609A"/>
    <w:rsid w:val="00747189"/>
    <w:rsid w:val="00747F66"/>
    <w:rsid w:val="0076676F"/>
    <w:rsid w:val="00773247"/>
    <w:rsid w:val="007768B0"/>
    <w:rsid w:val="00781BB9"/>
    <w:rsid w:val="007834DE"/>
    <w:rsid w:val="00786AD9"/>
    <w:rsid w:val="0079035B"/>
    <w:rsid w:val="007907D5"/>
    <w:rsid w:val="00791E21"/>
    <w:rsid w:val="00796541"/>
    <w:rsid w:val="007A57C7"/>
    <w:rsid w:val="007A671C"/>
    <w:rsid w:val="007B7FEE"/>
    <w:rsid w:val="007C301C"/>
    <w:rsid w:val="007D1721"/>
    <w:rsid w:val="007D1D88"/>
    <w:rsid w:val="007E6A41"/>
    <w:rsid w:val="007E7B56"/>
    <w:rsid w:val="007F5BA5"/>
    <w:rsid w:val="0080172A"/>
    <w:rsid w:val="008077A4"/>
    <w:rsid w:val="0083536E"/>
    <w:rsid w:val="00835AE5"/>
    <w:rsid w:val="00835BD4"/>
    <w:rsid w:val="0084316C"/>
    <w:rsid w:val="00851D6F"/>
    <w:rsid w:val="0085558B"/>
    <w:rsid w:val="00863A25"/>
    <w:rsid w:val="008674E8"/>
    <w:rsid w:val="008C36CD"/>
    <w:rsid w:val="008C7B31"/>
    <w:rsid w:val="008D0EC4"/>
    <w:rsid w:val="008D37D8"/>
    <w:rsid w:val="008E4635"/>
    <w:rsid w:val="0090788E"/>
    <w:rsid w:val="00916679"/>
    <w:rsid w:val="009436F9"/>
    <w:rsid w:val="00945240"/>
    <w:rsid w:val="00962FD7"/>
    <w:rsid w:val="00980012"/>
    <w:rsid w:val="009801E4"/>
    <w:rsid w:val="00982697"/>
    <w:rsid w:val="00984335"/>
    <w:rsid w:val="009D0312"/>
    <w:rsid w:val="009E16A3"/>
    <w:rsid w:val="009E3EDC"/>
    <w:rsid w:val="009F0095"/>
    <w:rsid w:val="009F5A4F"/>
    <w:rsid w:val="00A06CF8"/>
    <w:rsid w:val="00A107CE"/>
    <w:rsid w:val="00A107F3"/>
    <w:rsid w:val="00A200E2"/>
    <w:rsid w:val="00A32308"/>
    <w:rsid w:val="00A34B84"/>
    <w:rsid w:val="00A5291F"/>
    <w:rsid w:val="00A879AF"/>
    <w:rsid w:val="00A94717"/>
    <w:rsid w:val="00AA06CD"/>
    <w:rsid w:val="00AB3058"/>
    <w:rsid w:val="00AB7B07"/>
    <w:rsid w:val="00AC22E0"/>
    <w:rsid w:val="00AD0A88"/>
    <w:rsid w:val="00AE0D39"/>
    <w:rsid w:val="00AE37D6"/>
    <w:rsid w:val="00AE554D"/>
    <w:rsid w:val="00AF1F37"/>
    <w:rsid w:val="00AF3341"/>
    <w:rsid w:val="00B13E80"/>
    <w:rsid w:val="00B15333"/>
    <w:rsid w:val="00B16516"/>
    <w:rsid w:val="00B20607"/>
    <w:rsid w:val="00B30099"/>
    <w:rsid w:val="00B54A5F"/>
    <w:rsid w:val="00B55542"/>
    <w:rsid w:val="00B75271"/>
    <w:rsid w:val="00B77386"/>
    <w:rsid w:val="00B80A6E"/>
    <w:rsid w:val="00B8201F"/>
    <w:rsid w:val="00B82536"/>
    <w:rsid w:val="00B92DF9"/>
    <w:rsid w:val="00BA6FD0"/>
    <w:rsid w:val="00BB4810"/>
    <w:rsid w:val="00BC7205"/>
    <w:rsid w:val="00BE5CB5"/>
    <w:rsid w:val="00BF0FAD"/>
    <w:rsid w:val="00BF67AE"/>
    <w:rsid w:val="00C04055"/>
    <w:rsid w:val="00C0577D"/>
    <w:rsid w:val="00C346FC"/>
    <w:rsid w:val="00C522C0"/>
    <w:rsid w:val="00C54B01"/>
    <w:rsid w:val="00C60D54"/>
    <w:rsid w:val="00C651FB"/>
    <w:rsid w:val="00C66F55"/>
    <w:rsid w:val="00C83CBD"/>
    <w:rsid w:val="00CA3F01"/>
    <w:rsid w:val="00CC25BB"/>
    <w:rsid w:val="00CC2961"/>
    <w:rsid w:val="00CC7CFA"/>
    <w:rsid w:val="00CF1264"/>
    <w:rsid w:val="00D108DF"/>
    <w:rsid w:val="00D25C04"/>
    <w:rsid w:val="00D263D2"/>
    <w:rsid w:val="00D26AEF"/>
    <w:rsid w:val="00D35294"/>
    <w:rsid w:val="00D36A75"/>
    <w:rsid w:val="00D36B77"/>
    <w:rsid w:val="00D45EA2"/>
    <w:rsid w:val="00D53ED5"/>
    <w:rsid w:val="00D663F8"/>
    <w:rsid w:val="00D67F22"/>
    <w:rsid w:val="00D75D54"/>
    <w:rsid w:val="00D92372"/>
    <w:rsid w:val="00DB2D8E"/>
    <w:rsid w:val="00DC510D"/>
    <w:rsid w:val="00DD5377"/>
    <w:rsid w:val="00DE0B0A"/>
    <w:rsid w:val="00DE7953"/>
    <w:rsid w:val="00DF0AA5"/>
    <w:rsid w:val="00E03A78"/>
    <w:rsid w:val="00E0507D"/>
    <w:rsid w:val="00E11285"/>
    <w:rsid w:val="00E245C5"/>
    <w:rsid w:val="00E31C04"/>
    <w:rsid w:val="00E36FDD"/>
    <w:rsid w:val="00E702BA"/>
    <w:rsid w:val="00E83705"/>
    <w:rsid w:val="00E845EA"/>
    <w:rsid w:val="00EA2F26"/>
    <w:rsid w:val="00EA42FD"/>
    <w:rsid w:val="00EC7C77"/>
    <w:rsid w:val="00ED4540"/>
    <w:rsid w:val="00ED5E79"/>
    <w:rsid w:val="00ED70FE"/>
    <w:rsid w:val="00EF4F32"/>
    <w:rsid w:val="00EF6F92"/>
    <w:rsid w:val="00F00B3B"/>
    <w:rsid w:val="00F3107E"/>
    <w:rsid w:val="00F360BF"/>
    <w:rsid w:val="00F51068"/>
    <w:rsid w:val="00F5253E"/>
    <w:rsid w:val="00FA04BD"/>
    <w:rsid w:val="00FA77DF"/>
    <w:rsid w:val="00FA7D3B"/>
    <w:rsid w:val="00FB271B"/>
    <w:rsid w:val="00FB2F6F"/>
    <w:rsid w:val="00FD1997"/>
    <w:rsid w:val="00FF2B3F"/>
    <w:rsid w:val="00FF5847"/>
    <w:rsid w:val="00FF6CF2"/>
    <w:rsid w:val="00FF71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silver"/>
    </o:shapedefaults>
    <o:shapelayout v:ext="edit">
      <o:idmap v:ext="edit" data="1"/>
    </o:shapelayout>
  </w:shapeDefaults>
  <w:decimalSymbol w:val=","/>
  <w:listSeparator w:val=";"/>
  <w14:docId w14:val="2D989D1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HelveticaNeueLT Std Lt" w:eastAsiaTheme="minorHAnsi" w:hAnsi="HelveticaNeueLT Std Lt" w:cstheme="minorBidi"/>
        <w:lang w:val="de-DE" w:eastAsia="en-US" w:bidi="ar-SA"/>
      </w:rPr>
    </w:rPrDefault>
    <w:pPrDefault>
      <w:pPr>
        <w:spacing w:line="283" w:lineRule="auto"/>
      </w:pPr>
    </w:pPrDefault>
  </w:docDefaults>
  <w:latentStyles w:defLockedState="0" w:defUIPriority="99" w:defSemiHidden="0" w:defUnhideWhenUsed="0" w:defQFormat="0" w:count="382">
    <w:lsdException w:name="Normal" w:uiPriority="0" w:qFormat="1"/>
    <w:lsdException w:name="heading 1" w:uiPriority="9"/>
    <w:lsdException w:name="heading 2" w:uiPriority="9"/>
    <w:lsdException w:name="heading 3" w:uiPriority="9"/>
    <w:lsdException w:name="heading 4" w:uiPriority="9"/>
    <w:lsdException w:name="heading 5" w:semiHidden="1" w:uiPriority="40" w:unhideWhenUsed="1" w:qFormat="1"/>
    <w:lsdException w:name="heading 6" w:semiHidden="1" w:uiPriority="40" w:unhideWhenUsed="1" w:qFormat="1"/>
    <w:lsdException w:name="heading 7" w:semiHidden="1" w:uiPriority="40" w:unhideWhenUsed="1" w:qFormat="1"/>
    <w:lsdException w:name="heading 8" w:semiHidden="1" w:uiPriority="40" w:unhideWhenUsed="1" w:qFormat="1"/>
    <w:lsdException w:name="heading 9" w:semiHidden="1" w:uiPriority="4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44" w:unhideWhenUsed="1"/>
    <w:lsdException w:name="toc 2" w:semiHidden="1" w:uiPriority="44" w:unhideWhenUsed="1"/>
    <w:lsdException w:name="toc 3" w:semiHidden="1" w:uiPriority="44" w:unhideWhenUsed="1"/>
    <w:lsdException w:name="toc 4" w:semiHidden="1" w:uiPriority="44" w:unhideWhenUsed="1"/>
    <w:lsdException w:name="toc 5" w:semiHidden="1" w:uiPriority="44" w:unhideWhenUsed="1"/>
    <w:lsdException w:name="toc 6" w:semiHidden="1" w:uiPriority="44" w:unhideWhenUsed="1"/>
    <w:lsdException w:name="toc 7" w:semiHidden="1" w:uiPriority="44" w:unhideWhenUsed="1"/>
    <w:lsdException w:name="toc 8" w:semiHidden="1" w:uiPriority="44" w:unhideWhenUsed="1"/>
    <w:lsdException w:name="toc 9" w:semiHidden="1" w:uiPriority="44"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8"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1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lsdException w:name="List 3" w:semiHidden="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lsdException w:name="List Number 4" w:semiHidden="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19"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lsdException w:name="Body Text Indent 2" w:semiHidden="1"/>
    <w:lsdException w:name="Body Text Indent 3" w:semiHidden="1"/>
    <w:lsdException w:name="Block Text" w:uiPriority="2"/>
    <w:lsdException w:name="Hyperlink" w:semiHidden="1" w:unhideWhenUsed="1"/>
    <w:lsdException w:name="FollowedHyperlink" w:semiHidden="1" w:uiPriority="5"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5"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49" w:qFormat="1"/>
    <w:lsdException w:name="Intense Quote" w:semiHidden="1" w:uiPriority="4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semiHidden="1" w:uiPriority="49" w:qFormat="1"/>
    <w:lsdException w:name="Intense Reference" w:semiHidden="1" w:uiPriority="49" w:qFormat="1"/>
    <w:lsdException w:name="Book Title" w:semiHidden="1" w:uiPriority="49" w:qFormat="1"/>
    <w:lsdException w:name="Bibliography" w:semiHidden="1" w:uiPriority="49"/>
    <w:lsdException w:name="TOC Heading" w:uiPriority="44"/>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7C301C"/>
    <w:pPr>
      <w:suppressAutoHyphens/>
    </w:pPr>
    <w:rPr>
      <w:color w:val="000000" w:themeColor="text1"/>
      <w:kern w:val="12"/>
    </w:rPr>
  </w:style>
  <w:style w:type="paragraph" w:styleId="berschrift1">
    <w:name w:val="heading 1"/>
    <w:basedOn w:val="zzHeadlines"/>
    <w:next w:val="Standard"/>
    <w:link w:val="berschrift1Zchn"/>
    <w:uiPriority w:val="33"/>
    <w:semiHidden/>
    <w:rsid w:val="003801C9"/>
    <w:pPr>
      <w:outlineLvl w:val="0"/>
    </w:pPr>
    <w:rPr>
      <w:rFonts w:eastAsiaTheme="majorEastAsia" w:cstheme="majorBidi"/>
      <w:bCs/>
      <w:szCs w:val="28"/>
    </w:rPr>
  </w:style>
  <w:style w:type="paragraph" w:styleId="berschrift2">
    <w:name w:val="heading 2"/>
    <w:basedOn w:val="zzHeadlines"/>
    <w:next w:val="Standard"/>
    <w:link w:val="berschrift2Zchn"/>
    <w:uiPriority w:val="35"/>
    <w:semiHidden/>
    <w:rsid w:val="003801C9"/>
    <w:pPr>
      <w:outlineLvl w:val="1"/>
    </w:pPr>
    <w:rPr>
      <w:szCs w:val="26"/>
    </w:rPr>
  </w:style>
  <w:style w:type="paragraph" w:styleId="berschrift3">
    <w:name w:val="heading 3"/>
    <w:basedOn w:val="zzHeadlines"/>
    <w:next w:val="Standard"/>
    <w:link w:val="berschrift3Zchn"/>
    <w:uiPriority w:val="37"/>
    <w:semiHidden/>
    <w:rsid w:val="00835BD4"/>
    <w:pPr>
      <w:outlineLvl w:val="2"/>
    </w:pPr>
  </w:style>
  <w:style w:type="paragraph" w:styleId="berschrift4">
    <w:name w:val="heading 4"/>
    <w:basedOn w:val="zzHeadlines"/>
    <w:next w:val="Standard"/>
    <w:link w:val="berschrift4Zchn"/>
    <w:uiPriority w:val="39"/>
    <w:semiHidden/>
    <w:rsid w:val="005B6102"/>
    <w:pPr>
      <w:outlineLvl w:val="3"/>
    </w:pPr>
    <w:rPr>
      <w:rFonts w:eastAsiaTheme="majorEastAsia" w:cstheme="majorBidi"/>
      <w:bCs/>
      <w:iCs/>
    </w:rPr>
  </w:style>
  <w:style w:type="paragraph" w:styleId="berschrift5">
    <w:name w:val="heading 5"/>
    <w:basedOn w:val="zzHeadlines"/>
    <w:next w:val="Standard"/>
    <w:link w:val="berschrift5Zchn"/>
    <w:uiPriority w:val="40"/>
    <w:semiHidden/>
    <w:qFormat/>
    <w:rsid w:val="002E7AE9"/>
    <w:pPr>
      <w:spacing w:before="200"/>
      <w:outlineLvl w:val="4"/>
    </w:pPr>
    <w:rPr>
      <w:rFonts w:eastAsiaTheme="majorEastAsia" w:cstheme="majorBidi"/>
      <w:b w:val="0"/>
    </w:rPr>
  </w:style>
  <w:style w:type="paragraph" w:styleId="berschrift6">
    <w:name w:val="heading 6"/>
    <w:basedOn w:val="zzHeadlines"/>
    <w:next w:val="Standard"/>
    <w:link w:val="berschrift6Zchn"/>
    <w:uiPriority w:val="40"/>
    <w:semiHidden/>
    <w:qFormat/>
    <w:rsid w:val="002E7AE9"/>
    <w:pPr>
      <w:spacing w:before="200"/>
      <w:outlineLvl w:val="5"/>
    </w:pPr>
    <w:rPr>
      <w:rFonts w:eastAsiaTheme="majorEastAsia" w:cstheme="majorBidi"/>
      <w:b w:val="0"/>
      <w:iCs/>
    </w:rPr>
  </w:style>
  <w:style w:type="paragraph" w:styleId="berschrift7">
    <w:name w:val="heading 7"/>
    <w:basedOn w:val="zzHeadlines"/>
    <w:next w:val="Standard"/>
    <w:link w:val="berschrift7Zchn"/>
    <w:uiPriority w:val="40"/>
    <w:semiHidden/>
    <w:qFormat/>
    <w:rsid w:val="002E7AE9"/>
    <w:pPr>
      <w:spacing w:before="200"/>
      <w:outlineLvl w:val="6"/>
    </w:pPr>
    <w:rPr>
      <w:rFonts w:eastAsiaTheme="majorEastAsia" w:cstheme="majorBidi"/>
      <w:b w:val="0"/>
      <w:iCs/>
    </w:rPr>
  </w:style>
  <w:style w:type="paragraph" w:styleId="berschrift8">
    <w:name w:val="heading 8"/>
    <w:basedOn w:val="zzHeadlines"/>
    <w:next w:val="Standard"/>
    <w:link w:val="berschrift8Zchn"/>
    <w:uiPriority w:val="40"/>
    <w:semiHidden/>
    <w:qFormat/>
    <w:rsid w:val="002E7AE9"/>
    <w:pPr>
      <w:spacing w:before="200"/>
      <w:outlineLvl w:val="7"/>
    </w:pPr>
    <w:rPr>
      <w:rFonts w:eastAsiaTheme="majorEastAsia" w:cstheme="majorBidi"/>
      <w:b w:val="0"/>
    </w:rPr>
  </w:style>
  <w:style w:type="paragraph" w:styleId="berschrift9">
    <w:name w:val="heading 9"/>
    <w:basedOn w:val="Standard"/>
    <w:next w:val="Standard"/>
    <w:link w:val="berschrift9Zchn"/>
    <w:uiPriority w:val="40"/>
    <w:semiHidden/>
    <w:qFormat/>
    <w:rsid w:val="002E7AE9"/>
    <w:pPr>
      <w:keepNext/>
      <w:keepLines/>
      <w:spacing w:before="200"/>
      <w:outlineLvl w:val="8"/>
    </w:pPr>
    <w:rPr>
      <w:rFonts w:eastAsiaTheme="majorEastAsia" w:cstheme="majorBid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13"/>
    <w:rsid w:val="002C564B"/>
    <w:pPr>
      <w:ind w:left="284"/>
      <w:contextualSpacing/>
    </w:pPr>
  </w:style>
  <w:style w:type="paragraph" w:styleId="Listennummer">
    <w:name w:val="List Number"/>
    <w:basedOn w:val="Standard"/>
    <w:uiPriority w:val="12"/>
    <w:rsid w:val="00012122"/>
    <w:pPr>
      <w:numPr>
        <w:numId w:val="3"/>
      </w:numPr>
      <w:contextualSpacing/>
    </w:pPr>
  </w:style>
  <w:style w:type="paragraph" w:styleId="Listennummer2">
    <w:name w:val="List Number 2"/>
    <w:basedOn w:val="Standard"/>
    <w:uiPriority w:val="99"/>
    <w:semiHidden/>
    <w:rsid w:val="002E76D1"/>
    <w:pPr>
      <w:contextualSpacing/>
    </w:pPr>
  </w:style>
  <w:style w:type="numbering" w:customStyle="1" w:styleId="Aufzhlungsliste">
    <w:name w:val="Aufzählungsliste"/>
    <w:uiPriority w:val="99"/>
    <w:rsid w:val="001C77EE"/>
    <w:pPr>
      <w:numPr>
        <w:numId w:val="1"/>
      </w:numPr>
    </w:pPr>
  </w:style>
  <w:style w:type="numbering" w:customStyle="1" w:styleId="NummerierteListe">
    <w:name w:val="Nummerierte Liste"/>
    <w:uiPriority w:val="99"/>
    <w:rsid w:val="00012122"/>
    <w:pPr>
      <w:numPr>
        <w:numId w:val="2"/>
      </w:numPr>
    </w:pPr>
  </w:style>
  <w:style w:type="character" w:styleId="Hervorhebung">
    <w:name w:val="Emphasis"/>
    <w:basedOn w:val="Absatz-Standardschriftart"/>
    <w:uiPriority w:val="3"/>
    <w:semiHidden/>
    <w:rsid w:val="007B7FEE"/>
    <w:rPr>
      <w:i/>
      <w:iCs/>
    </w:rPr>
  </w:style>
  <w:style w:type="character" w:styleId="Schwachhervorheb">
    <w:name w:val="Subtle Emphasis"/>
    <w:basedOn w:val="Absatz-Standardschriftart"/>
    <w:uiPriority w:val="49"/>
    <w:semiHidden/>
    <w:qFormat/>
    <w:rsid w:val="007B7FEE"/>
    <w:rPr>
      <w:i/>
      <w:iCs/>
      <w:color w:val="808080" w:themeColor="text1" w:themeTint="7F"/>
    </w:rPr>
  </w:style>
  <w:style w:type="character" w:styleId="Intensivhervorheb">
    <w:name w:val="Intense Emphasis"/>
    <w:basedOn w:val="Absatz-Standardschriftart"/>
    <w:uiPriority w:val="8"/>
    <w:semiHidden/>
    <w:rsid w:val="002A033B"/>
    <w:rPr>
      <w:b/>
      <w:bCs/>
      <w:iCs/>
      <w:color w:val="auto"/>
    </w:rPr>
  </w:style>
  <w:style w:type="character" w:styleId="Fett">
    <w:name w:val="Strong"/>
    <w:basedOn w:val="Absatz-Standardschriftart"/>
    <w:uiPriority w:val="4"/>
    <w:qFormat/>
    <w:rsid w:val="00B80A6E"/>
    <w:rPr>
      <w:rFonts w:asciiTheme="majorHAnsi" w:hAnsiTheme="majorHAnsi"/>
      <w:b/>
      <w:bCs/>
    </w:rPr>
  </w:style>
  <w:style w:type="paragraph" w:styleId="Titel">
    <w:name w:val="Title"/>
    <w:aliases w:val="Headline"/>
    <w:basedOn w:val="zzHeadlines"/>
    <w:next w:val="Untertitel"/>
    <w:link w:val="TitelZchn"/>
    <w:uiPriority w:val="29"/>
    <w:qFormat/>
    <w:rsid w:val="000228AD"/>
    <w:pPr>
      <w:framePr w:w="9526" w:wrap="notBeside" w:hAnchor="margin" w:y="-56" w:anchorLock="1"/>
      <w:spacing w:after="336" w:line="560" w:lineRule="exact"/>
      <w:contextualSpacing/>
    </w:pPr>
    <w:rPr>
      <w:rFonts w:ascii="Steag Light Rounded" w:eastAsiaTheme="majorEastAsia" w:hAnsi="Steag Light Rounded" w:cstheme="majorBidi"/>
      <w:b w:val="0"/>
      <w:sz w:val="48"/>
      <w:szCs w:val="52"/>
    </w:rPr>
  </w:style>
  <w:style w:type="character" w:customStyle="1" w:styleId="TitelZchn">
    <w:name w:val="Titel Zchn"/>
    <w:aliases w:val="Headline Zchn"/>
    <w:basedOn w:val="Absatz-Standardschriftart"/>
    <w:link w:val="Titel"/>
    <w:uiPriority w:val="29"/>
    <w:rsid w:val="000228AD"/>
    <w:rPr>
      <w:rFonts w:ascii="Steag Light Rounded" w:eastAsiaTheme="majorEastAsia" w:hAnsi="Steag Light Rounded" w:cstheme="majorBidi"/>
      <w:kern w:val="12"/>
      <w:sz w:val="48"/>
      <w:szCs w:val="52"/>
    </w:rPr>
  </w:style>
  <w:style w:type="paragraph" w:styleId="Beschriftung">
    <w:name w:val="caption"/>
    <w:basedOn w:val="Standard"/>
    <w:next w:val="Standard"/>
    <w:uiPriority w:val="10"/>
    <w:semiHidden/>
    <w:rsid w:val="002A033B"/>
    <w:pPr>
      <w:keepLines/>
    </w:pPr>
    <w:rPr>
      <w:bCs/>
      <w:szCs w:val="18"/>
    </w:rPr>
  </w:style>
  <w:style w:type="character" w:styleId="BesuchterLink">
    <w:name w:val="FollowedHyperlink"/>
    <w:basedOn w:val="Link"/>
    <w:uiPriority w:val="7"/>
    <w:rsid w:val="007C301C"/>
    <w:rPr>
      <w:color w:val="auto"/>
      <w:u w:val="none"/>
    </w:rPr>
  </w:style>
  <w:style w:type="paragraph" w:customStyle="1" w:styleId="zzNoPreprint">
    <w:name w:val="zz_NoPreprint"/>
    <w:basedOn w:val="zzHeaderFooter"/>
    <w:uiPriority w:val="99"/>
    <w:semiHidden/>
    <w:rsid w:val="00222B83"/>
    <w:pPr>
      <w:framePr w:w="284" w:h="284" w:hRule="exact" w:wrap="around" w:vAnchor="page" w:hAnchor="page" w:x="1" w:y="1" w:anchorLock="1"/>
    </w:pPr>
  </w:style>
  <w:style w:type="character" w:styleId="Link">
    <w:name w:val="Hyperlink"/>
    <w:basedOn w:val="Absatz-Standardschriftart"/>
    <w:uiPriority w:val="99"/>
    <w:rsid w:val="007C301C"/>
    <w:rPr>
      <w:color w:val="auto"/>
      <w:u w:val="none"/>
    </w:rPr>
  </w:style>
  <w:style w:type="character" w:customStyle="1" w:styleId="berschrift1Zchn">
    <w:name w:val="Überschrift 1 Zchn"/>
    <w:basedOn w:val="Absatz-Standardschriftart"/>
    <w:link w:val="berschrift1"/>
    <w:uiPriority w:val="33"/>
    <w:semiHidden/>
    <w:rsid w:val="00AF3341"/>
    <w:rPr>
      <w:rFonts w:asciiTheme="majorHAnsi" w:eastAsiaTheme="majorEastAsia" w:hAnsiTheme="majorHAnsi" w:cstheme="majorBidi"/>
      <w:b/>
      <w:bCs/>
      <w:kern w:val="12"/>
      <w:szCs w:val="28"/>
    </w:rPr>
  </w:style>
  <w:style w:type="character" w:customStyle="1" w:styleId="berschrift2Zchn">
    <w:name w:val="Überschrift 2 Zchn"/>
    <w:basedOn w:val="Absatz-Standardschriftart"/>
    <w:link w:val="berschrift2"/>
    <w:uiPriority w:val="35"/>
    <w:semiHidden/>
    <w:rsid w:val="00AF3341"/>
    <w:rPr>
      <w:rFonts w:asciiTheme="majorHAnsi" w:hAnsiTheme="majorHAnsi"/>
      <w:b/>
      <w:kern w:val="12"/>
      <w:szCs w:val="26"/>
    </w:rPr>
  </w:style>
  <w:style w:type="character" w:customStyle="1" w:styleId="berschrift3Zchn">
    <w:name w:val="Überschrift 3 Zchn"/>
    <w:basedOn w:val="Absatz-Standardschriftart"/>
    <w:link w:val="berschrift3"/>
    <w:uiPriority w:val="37"/>
    <w:semiHidden/>
    <w:rsid w:val="00AF3341"/>
    <w:rPr>
      <w:rFonts w:asciiTheme="majorHAnsi" w:hAnsiTheme="majorHAnsi"/>
      <w:b/>
      <w:kern w:val="12"/>
    </w:rPr>
  </w:style>
  <w:style w:type="paragraph" w:styleId="Untertitel">
    <w:name w:val="Subtitle"/>
    <w:aliases w:val="Subhead"/>
    <w:basedOn w:val="zzHeadlines"/>
    <w:next w:val="Teaser"/>
    <w:link w:val="UntertitelZchn"/>
    <w:uiPriority w:val="30"/>
    <w:qFormat/>
    <w:rsid w:val="00D36B77"/>
    <w:pPr>
      <w:numPr>
        <w:ilvl w:val="1"/>
      </w:numPr>
      <w:spacing w:after="560" w:line="336" w:lineRule="exact"/>
      <w:contextualSpacing/>
    </w:pPr>
    <w:rPr>
      <w:rFonts w:asciiTheme="minorHAnsi" w:eastAsiaTheme="majorEastAsia" w:hAnsiTheme="minorHAnsi" w:cstheme="majorBidi"/>
      <w:b w:val="0"/>
      <w:iCs/>
      <w:color w:val="00839A" w:themeColor="accent2"/>
      <w:sz w:val="24"/>
      <w:szCs w:val="24"/>
    </w:rPr>
  </w:style>
  <w:style w:type="character" w:customStyle="1" w:styleId="UntertitelZchn">
    <w:name w:val="Untertitel Zchn"/>
    <w:aliases w:val="Subhead Zchn"/>
    <w:basedOn w:val="Absatz-Standardschriftart"/>
    <w:link w:val="Untertitel"/>
    <w:uiPriority w:val="30"/>
    <w:rsid w:val="00D36B77"/>
    <w:rPr>
      <w:rFonts w:asciiTheme="minorHAnsi" w:eastAsiaTheme="majorEastAsia" w:hAnsiTheme="minorHAnsi" w:cstheme="majorBidi"/>
      <w:iCs/>
      <w:color w:val="00839A" w:themeColor="accent2"/>
      <w:kern w:val="12"/>
      <w:sz w:val="24"/>
      <w:szCs w:val="24"/>
    </w:rPr>
  </w:style>
  <w:style w:type="paragraph" w:styleId="Gruformel">
    <w:name w:val="Closing"/>
    <w:basedOn w:val="Standard"/>
    <w:next w:val="Unterschrift"/>
    <w:link w:val="GruformelZchn"/>
    <w:uiPriority w:val="19"/>
    <w:semiHidden/>
    <w:rsid w:val="002C564B"/>
  </w:style>
  <w:style w:type="character" w:customStyle="1" w:styleId="GruformelZchn">
    <w:name w:val="Grußformel Zchn"/>
    <w:basedOn w:val="Absatz-Standardschriftart"/>
    <w:link w:val="Gruformel"/>
    <w:uiPriority w:val="19"/>
    <w:semiHidden/>
    <w:rsid w:val="00E03A78"/>
    <w:rPr>
      <w:kern w:val="12"/>
    </w:rPr>
  </w:style>
  <w:style w:type="paragraph" w:styleId="Umschlagabsenderadresse">
    <w:name w:val="envelope return"/>
    <w:basedOn w:val="Standard"/>
    <w:next w:val="Umschlagadresse"/>
    <w:uiPriority w:val="19"/>
    <w:semiHidden/>
    <w:rsid w:val="004F3B84"/>
    <w:pPr>
      <w:framePr w:w="4536" w:wrap="notBeside" w:vAnchor="page" w:hAnchor="margin" w:y="2836" w:anchorLock="1"/>
      <w:spacing w:line="240" w:lineRule="auto"/>
    </w:pPr>
    <w:rPr>
      <w:rFonts w:eastAsiaTheme="majorEastAsia" w:cstheme="majorBidi"/>
      <w:sz w:val="16"/>
    </w:rPr>
  </w:style>
  <w:style w:type="paragraph" w:styleId="Umschlagadresse">
    <w:name w:val="envelope address"/>
    <w:basedOn w:val="Standard"/>
    <w:uiPriority w:val="19"/>
    <w:semiHidden/>
    <w:rsid w:val="00851D6F"/>
    <w:pPr>
      <w:framePr w:w="4536" w:h="1985" w:hRule="exact" w:wrap="notBeside" w:hAnchor="margin" w:yAlign="top" w:anchorLock="1"/>
    </w:pPr>
    <w:rPr>
      <w:rFonts w:eastAsiaTheme="majorEastAsia" w:cstheme="majorBidi"/>
      <w:szCs w:val="24"/>
    </w:rPr>
  </w:style>
  <w:style w:type="paragraph" w:styleId="Unterschrift">
    <w:name w:val="Signature"/>
    <w:basedOn w:val="Standard"/>
    <w:next w:val="Standard"/>
    <w:link w:val="UnterschriftZchn"/>
    <w:uiPriority w:val="19"/>
    <w:semiHidden/>
    <w:rsid w:val="001716A3"/>
  </w:style>
  <w:style w:type="character" w:customStyle="1" w:styleId="UnterschriftZchn">
    <w:name w:val="Unterschrift Zchn"/>
    <w:basedOn w:val="Absatz-Standardschriftart"/>
    <w:link w:val="Unterschrift"/>
    <w:uiPriority w:val="19"/>
    <w:semiHidden/>
    <w:rsid w:val="00E03A78"/>
    <w:rPr>
      <w:kern w:val="12"/>
    </w:rPr>
  </w:style>
  <w:style w:type="paragraph" w:styleId="Kopfzeile">
    <w:name w:val="header"/>
    <w:basedOn w:val="zzHeaderFooter"/>
    <w:link w:val="KopfzeileZchn"/>
    <w:uiPriority w:val="48"/>
    <w:rsid w:val="007E7B56"/>
    <w:pPr>
      <w:tabs>
        <w:tab w:val="center" w:pos="4536"/>
        <w:tab w:val="right" w:pos="9072"/>
      </w:tabs>
    </w:pPr>
  </w:style>
  <w:style w:type="character" w:customStyle="1" w:styleId="KopfzeileZchn">
    <w:name w:val="Kopfzeile Zchn"/>
    <w:basedOn w:val="Absatz-Standardschriftart"/>
    <w:link w:val="Kopfzeile"/>
    <w:uiPriority w:val="48"/>
    <w:rsid w:val="007E7B56"/>
    <w:rPr>
      <w:kern w:val="12"/>
      <w:sz w:val="20"/>
    </w:rPr>
  </w:style>
  <w:style w:type="paragraph" w:styleId="Fuzeile">
    <w:name w:val="footer"/>
    <w:basedOn w:val="zzHeaderFooter"/>
    <w:link w:val="FuzeileZchn"/>
    <w:uiPriority w:val="48"/>
    <w:rsid w:val="007E7B56"/>
    <w:pPr>
      <w:tabs>
        <w:tab w:val="center" w:pos="4536"/>
        <w:tab w:val="right" w:pos="9072"/>
      </w:tabs>
    </w:pPr>
  </w:style>
  <w:style w:type="character" w:customStyle="1" w:styleId="FuzeileZchn">
    <w:name w:val="Fußzeile Zchn"/>
    <w:basedOn w:val="Absatz-Standardschriftart"/>
    <w:link w:val="Fuzeile"/>
    <w:uiPriority w:val="48"/>
    <w:rsid w:val="007E7B56"/>
    <w:rPr>
      <w:kern w:val="12"/>
      <w:sz w:val="20"/>
    </w:rPr>
  </w:style>
  <w:style w:type="paragraph" w:customStyle="1" w:styleId="Infoblock">
    <w:name w:val="Infoblock"/>
    <w:basedOn w:val="zzHeaderFooter"/>
    <w:uiPriority w:val="19"/>
    <w:semiHidden/>
    <w:rsid w:val="00851D6F"/>
    <w:pPr>
      <w:framePr w:w="2552" w:wrap="around" w:hAnchor="page" w:x="9073" w:yAlign="top" w:anchorLock="1"/>
    </w:pPr>
  </w:style>
  <w:style w:type="paragraph" w:customStyle="1" w:styleId="Bild">
    <w:name w:val="Bild"/>
    <w:basedOn w:val="Standard"/>
    <w:next w:val="Beschriftung"/>
    <w:uiPriority w:val="9"/>
    <w:semiHidden/>
    <w:rsid w:val="00B75271"/>
    <w:pPr>
      <w:keepNext/>
      <w:keepLines/>
    </w:pPr>
  </w:style>
  <w:style w:type="paragraph" w:customStyle="1" w:styleId="Betreff">
    <w:name w:val="Betreff"/>
    <w:basedOn w:val="Standard"/>
    <w:next w:val="Standard"/>
    <w:uiPriority w:val="19"/>
    <w:semiHidden/>
    <w:rsid w:val="00E03A78"/>
    <w:pPr>
      <w:spacing w:after="280"/>
    </w:pPr>
    <w:rPr>
      <w:rFonts w:asciiTheme="majorHAnsi" w:hAnsiTheme="majorHAnsi"/>
      <w:b/>
    </w:rPr>
  </w:style>
  <w:style w:type="paragraph" w:styleId="Datum">
    <w:name w:val="Date"/>
    <w:aliases w:val="Datumsangabe"/>
    <w:basedOn w:val="Standard"/>
    <w:next w:val="Betreff"/>
    <w:link w:val="DatumZchn"/>
    <w:uiPriority w:val="19"/>
    <w:semiHidden/>
    <w:rsid w:val="0076676F"/>
    <w:rPr>
      <w:color w:val="FFFFFF" w:themeColor="background1"/>
    </w:rPr>
  </w:style>
  <w:style w:type="character" w:customStyle="1" w:styleId="DatumZchn">
    <w:name w:val="Datum Zchn"/>
    <w:aliases w:val="Datumsangabe Zchn"/>
    <w:basedOn w:val="Absatz-Standardschriftart"/>
    <w:link w:val="Datum"/>
    <w:uiPriority w:val="19"/>
    <w:semiHidden/>
    <w:rsid w:val="0076676F"/>
    <w:rPr>
      <w:color w:val="FFFFFF" w:themeColor="background1"/>
      <w:kern w:val="12"/>
    </w:rPr>
  </w:style>
  <w:style w:type="paragraph" w:customStyle="1" w:styleId="zzHeadlines">
    <w:name w:val="zz_Headlines"/>
    <w:basedOn w:val="Standard"/>
    <w:uiPriority w:val="99"/>
    <w:rsid w:val="00D36B77"/>
    <w:pPr>
      <w:keepNext/>
      <w:keepLines/>
    </w:pPr>
    <w:rPr>
      <w:rFonts w:ascii="HelveticaNeueLT Std" w:hAnsi="HelveticaNeueLT Std"/>
      <w:b/>
      <w:color w:val="00386D" w:themeColor="text2"/>
    </w:rPr>
  </w:style>
  <w:style w:type="paragraph" w:customStyle="1" w:styleId="zzHeaderFooter">
    <w:name w:val="zz_HeaderFooter"/>
    <w:basedOn w:val="Standard"/>
    <w:uiPriority w:val="99"/>
    <w:rsid w:val="000B5EBD"/>
  </w:style>
  <w:style w:type="paragraph" w:customStyle="1" w:styleId="Geschftsangaben">
    <w:name w:val="Geschäftsangaben"/>
    <w:basedOn w:val="zzHeaderFooter"/>
    <w:uiPriority w:val="19"/>
    <w:semiHidden/>
    <w:rsid w:val="00A200E2"/>
    <w:pPr>
      <w:framePr w:w="2552" w:wrap="around" w:hAnchor="page" w:x="9073" w:y="2881" w:anchorLock="1"/>
    </w:pPr>
  </w:style>
  <w:style w:type="paragraph" w:styleId="Aufzhlungszeichen">
    <w:name w:val="List Bullet"/>
    <w:basedOn w:val="Standard"/>
    <w:uiPriority w:val="11"/>
    <w:rsid w:val="00012122"/>
    <w:pPr>
      <w:numPr>
        <w:numId w:val="4"/>
      </w:numPr>
      <w:contextualSpacing/>
    </w:pPr>
  </w:style>
  <w:style w:type="paragraph" w:customStyle="1" w:styleId="Autor">
    <w:name w:val="Autor"/>
    <w:basedOn w:val="Standard"/>
    <w:uiPriority w:val="31"/>
    <w:semiHidden/>
    <w:rsid w:val="006B1924"/>
  </w:style>
  <w:style w:type="character" w:styleId="HTMLCode">
    <w:name w:val="HTML Code"/>
    <w:aliases w:val="Code"/>
    <w:basedOn w:val="Absatz-Standardschriftart"/>
    <w:uiPriority w:val="5"/>
    <w:semiHidden/>
    <w:rsid w:val="0008259C"/>
    <w:rPr>
      <w:rFonts w:ascii="Courier New" w:hAnsi="Courier New"/>
      <w:sz w:val="20"/>
      <w:szCs w:val="20"/>
    </w:rPr>
  </w:style>
  <w:style w:type="character" w:customStyle="1" w:styleId="berschrift4Zchn">
    <w:name w:val="Überschrift 4 Zchn"/>
    <w:basedOn w:val="Absatz-Standardschriftart"/>
    <w:link w:val="berschrift4"/>
    <w:uiPriority w:val="39"/>
    <w:semiHidden/>
    <w:rsid w:val="00AF3341"/>
    <w:rPr>
      <w:rFonts w:asciiTheme="majorHAnsi" w:eastAsiaTheme="majorEastAsia" w:hAnsiTheme="majorHAnsi" w:cstheme="majorBidi"/>
      <w:b/>
      <w:bCs/>
      <w:iCs/>
      <w:kern w:val="12"/>
    </w:rPr>
  </w:style>
  <w:style w:type="paragraph" w:styleId="Blocktext">
    <w:name w:val="Block Text"/>
    <w:basedOn w:val="Standard"/>
    <w:uiPriority w:val="2"/>
    <w:rsid w:val="00E03A78"/>
    <w:pPr>
      <w:ind w:left="284" w:right="284"/>
    </w:pPr>
    <w:rPr>
      <w:rFonts w:eastAsiaTheme="minorEastAsia"/>
      <w:iCs/>
    </w:rPr>
  </w:style>
  <w:style w:type="paragraph" w:styleId="Sprechblasentext">
    <w:name w:val="Balloon Text"/>
    <w:basedOn w:val="Standard"/>
    <w:link w:val="SprechblasentextZchn"/>
    <w:uiPriority w:val="99"/>
    <w:semiHidden/>
    <w:rsid w:val="00350B6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50B62"/>
    <w:rPr>
      <w:rFonts w:ascii="Tahoma" w:hAnsi="Tahoma" w:cs="Tahoma"/>
      <w:kern w:val="12"/>
      <w:sz w:val="16"/>
      <w:szCs w:val="16"/>
    </w:rPr>
  </w:style>
  <w:style w:type="paragraph" w:styleId="Inhaltsverzeichnisberschrift">
    <w:name w:val="TOC Heading"/>
    <w:basedOn w:val="zzHeadlines"/>
    <w:next w:val="Standard"/>
    <w:uiPriority w:val="44"/>
    <w:semiHidden/>
    <w:rsid w:val="002E7AE9"/>
    <w:pPr>
      <w:suppressAutoHyphens w:val="0"/>
      <w:spacing w:before="480"/>
    </w:pPr>
  </w:style>
  <w:style w:type="paragraph" w:styleId="Verzeichnis1">
    <w:name w:val="toc 1"/>
    <w:basedOn w:val="Standard"/>
    <w:next w:val="Standard"/>
    <w:uiPriority w:val="44"/>
    <w:semiHidden/>
    <w:rsid w:val="002E7AE9"/>
    <w:pPr>
      <w:spacing w:after="100"/>
    </w:pPr>
  </w:style>
  <w:style w:type="paragraph" w:styleId="Verzeichnis2">
    <w:name w:val="toc 2"/>
    <w:basedOn w:val="Verzeichnis1"/>
    <w:next w:val="Standard"/>
    <w:uiPriority w:val="44"/>
    <w:semiHidden/>
    <w:rsid w:val="002E7AE9"/>
    <w:pPr>
      <w:ind w:left="200"/>
    </w:pPr>
  </w:style>
  <w:style w:type="paragraph" w:styleId="Verzeichnis3">
    <w:name w:val="toc 3"/>
    <w:basedOn w:val="Verzeichnis2"/>
    <w:next w:val="Standard"/>
    <w:uiPriority w:val="44"/>
    <w:semiHidden/>
    <w:rsid w:val="002E7AE9"/>
    <w:pPr>
      <w:ind w:left="400"/>
    </w:pPr>
  </w:style>
  <w:style w:type="paragraph" w:styleId="Verzeichnis4">
    <w:name w:val="toc 4"/>
    <w:basedOn w:val="Verzeichnis3"/>
    <w:next w:val="Standard"/>
    <w:uiPriority w:val="44"/>
    <w:semiHidden/>
    <w:rsid w:val="002E7AE9"/>
    <w:pPr>
      <w:ind w:left="600"/>
    </w:pPr>
  </w:style>
  <w:style w:type="paragraph" w:styleId="Verzeichnis5">
    <w:name w:val="toc 5"/>
    <w:basedOn w:val="Verzeichnis4"/>
    <w:next w:val="Standard"/>
    <w:uiPriority w:val="44"/>
    <w:semiHidden/>
    <w:rsid w:val="002E7AE9"/>
    <w:pPr>
      <w:ind w:left="800"/>
    </w:pPr>
  </w:style>
  <w:style w:type="paragraph" w:styleId="Verzeichnis6">
    <w:name w:val="toc 6"/>
    <w:basedOn w:val="Verzeichnis5"/>
    <w:next w:val="Standard"/>
    <w:uiPriority w:val="44"/>
    <w:semiHidden/>
    <w:rsid w:val="002E7AE9"/>
    <w:pPr>
      <w:ind w:left="1000"/>
    </w:pPr>
  </w:style>
  <w:style w:type="paragraph" w:styleId="Verzeichnis7">
    <w:name w:val="toc 7"/>
    <w:basedOn w:val="Verzeichnis6"/>
    <w:next w:val="Standard"/>
    <w:uiPriority w:val="44"/>
    <w:semiHidden/>
    <w:rsid w:val="002E7AE9"/>
    <w:pPr>
      <w:ind w:left="1200"/>
    </w:pPr>
  </w:style>
  <w:style w:type="paragraph" w:styleId="Verzeichnis8">
    <w:name w:val="toc 8"/>
    <w:basedOn w:val="Verzeichnis7"/>
    <w:next w:val="Standard"/>
    <w:uiPriority w:val="44"/>
    <w:semiHidden/>
    <w:rsid w:val="002E7AE9"/>
    <w:pPr>
      <w:ind w:left="1400"/>
    </w:pPr>
  </w:style>
  <w:style w:type="paragraph" w:styleId="Verzeichnis9">
    <w:name w:val="toc 9"/>
    <w:basedOn w:val="Verzeichnis8"/>
    <w:next w:val="Standard"/>
    <w:uiPriority w:val="44"/>
    <w:semiHidden/>
    <w:rsid w:val="002E7AE9"/>
    <w:pPr>
      <w:ind w:left="1600"/>
    </w:pPr>
  </w:style>
  <w:style w:type="character" w:customStyle="1" w:styleId="berschrift5Zchn">
    <w:name w:val="Überschrift 5 Zchn"/>
    <w:basedOn w:val="Absatz-Standardschriftart"/>
    <w:link w:val="berschrift5"/>
    <w:uiPriority w:val="40"/>
    <w:semiHidden/>
    <w:rsid w:val="002E7AE9"/>
    <w:rPr>
      <w:rFonts w:eastAsiaTheme="majorEastAsia" w:cstheme="majorBidi"/>
      <w:kern w:val="12"/>
      <w:sz w:val="20"/>
    </w:rPr>
  </w:style>
  <w:style w:type="character" w:customStyle="1" w:styleId="berschrift6Zchn">
    <w:name w:val="Überschrift 6 Zchn"/>
    <w:basedOn w:val="Absatz-Standardschriftart"/>
    <w:link w:val="berschrift6"/>
    <w:uiPriority w:val="40"/>
    <w:semiHidden/>
    <w:rsid w:val="002E7AE9"/>
    <w:rPr>
      <w:rFonts w:eastAsiaTheme="majorEastAsia" w:cstheme="majorBidi"/>
      <w:iCs/>
      <w:kern w:val="12"/>
      <w:sz w:val="20"/>
    </w:rPr>
  </w:style>
  <w:style w:type="character" w:customStyle="1" w:styleId="berschrift7Zchn">
    <w:name w:val="Überschrift 7 Zchn"/>
    <w:basedOn w:val="Absatz-Standardschriftart"/>
    <w:link w:val="berschrift7"/>
    <w:uiPriority w:val="40"/>
    <w:semiHidden/>
    <w:rsid w:val="002E7AE9"/>
    <w:rPr>
      <w:rFonts w:eastAsiaTheme="majorEastAsia" w:cstheme="majorBidi"/>
      <w:iCs/>
      <w:kern w:val="12"/>
      <w:sz w:val="20"/>
    </w:rPr>
  </w:style>
  <w:style w:type="character" w:customStyle="1" w:styleId="berschrift8Zchn">
    <w:name w:val="Überschrift 8 Zchn"/>
    <w:basedOn w:val="Absatz-Standardschriftart"/>
    <w:link w:val="berschrift8"/>
    <w:uiPriority w:val="40"/>
    <w:semiHidden/>
    <w:rsid w:val="002E7AE9"/>
    <w:rPr>
      <w:rFonts w:eastAsiaTheme="majorEastAsia" w:cstheme="majorBidi"/>
      <w:kern w:val="12"/>
      <w:sz w:val="20"/>
      <w:szCs w:val="20"/>
    </w:rPr>
  </w:style>
  <w:style w:type="character" w:customStyle="1" w:styleId="berschrift9Zchn">
    <w:name w:val="Überschrift 9 Zchn"/>
    <w:basedOn w:val="Absatz-Standardschriftart"/>
    <w:link w:val="berschrift9"/>
    <w:uiPriority w:val="40"/>
    <w:semiHidden/>
    <w:rsid w:val="002E7AE9"/>
    <w:rPr>
      <w:rFonts w:eastAsiaTheme="majorEastAsia" w:cstheme="majorBidi"/>
      <w:iCs/>
      <w:kern w:val="12"/>
      <w:sz w:val="20"/>
      <w:szCs w:val="20"/>
    </w:rPr>
  </w:style>
  <w:style w:type="paragraph" w:styleId="KeinLeerraum">
    <w:name w:val="No Spacing"/>
    <w:basedOn w:val="Standard"/>
    <w:uiPriority w:val="1"/>
    <w:semiHidden/>
    <w:rsid w:val="0038051D"/>
  </w:style>
  <w:style w:type="paragraph" w:customStyle="1" w:styleId="zzLetterheadSpacer">
    <w:name w:val="zz_LetterheadSpacer"/>
    <w:basedOn w:val="zzHeaderFooter"/>
    <w:uiPriority w:val="99"/>
    <w:semiHidden/>
    <w:rsid w:val="00A200E2"/>
    <w:pPr>
      <w:framePr w:w="7088" w:h="2880" w:hRule="exact" w:wrap="notBeside" w:hAnchor="margin" w:yAlign="top" w:anchorLock="1"/>
    </w:pPr>
  </w:style>
  <w:style w:type="paragraph" w:customStyle="1" w:styleId="Pagenumline">
    <w:name w:val="Pagenum line"/>
    <w:basedOn w:val="Kopfzeile"/>
    <w:uiPriority w:val="99"/>
    <w:rsid w:val="005460F7"/>
    <w:pPr>
      <w:spacing w:before="720"/>
    </w:pPr>
  </w:style>
  <w:style w:type="paragraph" w:customStyle="1" w:styleId="zzWindowZonesD">
    <w:name w:val="zz_WindowZones_D"/>
    <w:basedOn w:val="zzHeaderFooter"/>
    <w:uiPriority w:val="99"/>
    <w:semiHidden/>
    <w:rsid w:val="00DC510D"/>
    <w:pPr>
      <w:framePr w:w="284" w:h="284" w:hRule="exact" w:hSpace="142" w:wrap="around" w:vAnchor="page" w:hAnchor="page" w:x="1" w:y="285" w:anchorLock="1"/>
      <w:spacing w:line="280" w:lineRule="atLeast"/>
    </w:pPr>
    <w:rPr>
      <w:vanish/>
      <w:kern w:val="0"/>
    </w:rPr>
  </w:style>
  <w:style w:type="paragraph" w:styleId="Funotentext">
    <w:name w:val="footnote text"/>
    <w:basedOn w:val="Standard"/>
    <w:link w:val="FunotentextZchn"/>
    <w:uiPriority w:val="99"/>
    <w:semiHidden/>
    <w:rsid w:val="00C60D54"/>
  </w:style>
  <w:style w:type="character" w:customStyle="1" w:styleId="FunotentextZchn">
    <w:name w:val="Fußnotentext Zchn"/>
    <w:basedOn w:val="Absatz-Standardschriftart"/>
    <w:link w:val="Funotentext"/>
    <w:uiPriority w:val="99"/>
    <w:semiHidden/>
    <w:rsid w:val="00AF3341"/>
    <w:rPr>
      <w:kern w:val="12"/>
    </w:rPr>
  </w:style>
  <w:style w:type="character" w:styleId="Funotenzeichen">
    <w:name w:val="footnote reference"/>
    <w:basedOn w:val="Absatz-Standardschriftart"/>
    <w:uiPriority w:val="99"/>
    <w:semiHidden/>
    <w:rsid w:val="00332CBB"/>
    <w:rPr>
      <w:vertAlign w:val="superscript"/>
    </w:rPr>
  </w:style>
  <w:style w:type="paragraph" w:customStyle="1" w:styleId="Funotentrennline">
    <w:name w:val="Fußnotentrennline"/>
    <w:basedOn w:val="Standard"/>
    <w:uiPriority w:val="99"/>
    <w:semiHidden/>
    <w:rsid w:val="004F7F7E"/>
    <w:pPr>
      <w:pBdr>
        <w:bottom w:val="single" w:sz="4" w:space="1" w:color="auto"/>
      </w:pBdr>
      <w:spacing w:line="240" w:lineRule="auto"/>
      <w:ind w:right="3969"/>
    </w:pPr>
  </w:style>
  <w:style w:type="paragraph" w:customStyle="1" w:styleId="Funoten-Fortsetzungstrennlinie">
    <w:name w:val="Fußnoten-Fortsetzungstrennlinie"/>
    <w:basedOn w:val="Funotentrennline"/>
    <w:uiPriority w:val="99"/>
    <w:semiHidden/>
    <w:rsid w:val="004266B9"/>
  </w:style>
  <w:style w:type="paragraph" w:customStyle="1" w:styleId="Funoten-Fortsetzungshinweis">
    <w:name w:val="Fußnoten-Fortsetzungshinweis"/>
    <w:basedOn w:val="Standard"/>
    <w:uiPriority w:val="99"/>
    <w:semiHidden/>
    <w:rsid w:val="004266B9"/>
    <w:pPr>
      <w:spacing w:line="240" w:lineRule="auto"/>
    </w:pPr>
  </w:style>
  <w:style w:type="paragraph" w:styleId="Endnotentext">
    <w:name w:val="endnote text"/>
    <w:basedOn w:val="Standard"/>
    <w:link w:val="EndnotentextZchn"/>
    <w:uiPriority w:val="99"/>
    <w:semiHidden/>
    <w:rsid w:val="00C60D54"/>
  </w:style>
  <w:style w:type="character" w:customStyle="1" w:styleId="EndnotentextZchn">
    <w:name w:val="Endnotentext Zchn"/>
    <w:basedOn w:val="Absatz-Standardschriftart"/>
    <w:link w:val="Endnotentext"/>
    <w:uiPriority w:val="99"/>
    <w:semiHidden/>
    <w:rsid w:val="00AF3341"/>
    <w:rPr>
      <w:kern w:val="12"/>
    </w:rPr>
  </w:style>
  <w:style w:type="character" w:styleId="Endnotenzeichen">
    <w:name w:val="endnote reference"/>
    <w:basedOn w:val="Absatz-Standardschriftart"/>
    <w:uiPriority w:val="99"/>
    <w:semiHidden/>
    <w:rsid w:val="00C60D54"/>
    <w:rPr>
      <w:vertAlign w:val="superscript"/>
    </w:rPr>
  </w:style>
  <w:style w:type="paragraph" w:customStyle="1" w:styleId="Endnotentrennlinie">
    <w:name w:val="Endnotentrennlinie"/>
    <w:basedOn w:val="Funotentrennline"/>
    <w:uiPriority w:val="99"/>
    <w:semiHidden/>
    <w:rsid w:val="00C60D54"/>
  </w:style>
  <w:style w:type="paragraph" w:customStyle="1" w:styleId="Endnoten-Fortsetzungstrennlinie">
    <w:name w:val="Endnoten-Fortsetzungstrennlinie"/>
    <w:basedOn w:val="Funoten-Fortsetzungstrennlinie"/>
    <w:uiPriority w:val="99"/>
    <w:semiHidden/>
    <w:rsid w:val="00C60D54"/>
  </w:style>
  <w:style w:type="paragraph" w:customStyle="1" w:styleId="Endnoten-Fortsetzungshinweis">
    <w:name w:val="Endnoten-Fortsetzungshinweis"/>
    <w:basedOn w:val="Funoten-Fortsetzungshinweis"/>
    <w:uiPriority w:val="99"/>
    <w:semiHidden/>
    <w:rsid w:val="00C60D54"/>
  </w:style>
  <w:style w:type="paragraph" w:styleId="Fu-Endnotenberschrift">
    <w:name w:val="Note Heading"/>
    <w:basedOn w:val="Standard"/>
    <w:next w:val="Standard"/>
    <w:link w:val="Fu-EndnotenberschriftZchn"/>
    <w:uiPriority w:val="99"/>
    <w:semiHidden/>
    <w:rsid w:val="00C60D54"/>
  </w:style>
  <w:style w:type="character" w:customStyle="1" w:styleId="Fu-EndnotenberschriftZchn">
    <w:name w:val="Fuß/-Endnotenüberschrift Zchn"/>
    <w:basedOn w:val="Absatz-Standardschriftart"/>
    <w:link w:val="Fu-Endnotenberschrift"/>
    <w:uiPriority w:val="99"/>
    <w:semiHidden/>
    <w:rsid w:val="00AF3341"/>
    <w:rPr>
      <w:kern w:val="12"/>
    </w:rPr>
  </w:style>
  <w:style w:type="paragraph" w:customStyle="1" w:styleId="Teaser">
    <w:name w:val="Teaser"/>
    <w:basedOn w:val="zzHeadlines"/>
    <w:next w:val="Standard"/>
    <w:uiPriority w:val="31"/>
    <w:qFormat/>
    <w:rsid w:val="006865D7"/>
    <w:pPr>
      <w:spacing w:before="560" w:after="280"/>
      <w:contextualSpacing/>
    </w:pPr>
  </w:style>
  <w:style w:type="paragraph" w:customStyle="1" w:styleId="Kopfzeile1">
    <w:name w:val="Kopfzeile1"/>
    <w:basedOn w:val="Standard"/>
    <w:uiPriority w:val="28"/>
    <w:rsid w:val="007A57C7"/>
    <w:pPr>
      <w:framePr w:w="5954" w:h="397" w:hRule="exact" w:wrap="around" w:vAnchor="page" w:hAnchor="margin" w:y="1044" w:anchorLock="1"/>
      <w:spacing w:line="336" w:lineRule="exact"/>
    </w:pPr>
    <w:rPr>
      <w:color w:val="FFFFFF" w:themeColor="background1"/>
      <w:sz w:val="24"/>
    </w:rPr>
  </w:style>
  <w:style w:type="paragraph" w:customStyle="1" w:styleId="Subline">
    <w:name w:val="Subline"/>
    <w:basedOn w:val="zzHeadlines"/>
    <w:next w:val="Standard"/>
    <w:qFormat/>
    <w:rsid w:val="006F0104"/>
    <w:pPr>
      <w:spacing w:before="280"/>
    </w:pPr>
  </w:style>
  <w:style w:type="paragraph" w:customStyle="1" w:styleId="HeaderPage2">
    <w:name w:val="Header Page 2"/>
    <w:basedOn w:val="Kopfzeile1"/>
    <w:uiPriority w:val="99"/>
    <w:rsid w:val="0076676F"/>
    <w:pPr>
      <w:framePr w:wrap="around"/>
    </w:pPr>
  </w:style>
  <w:style w:type="character" w:customStyle="1" w:styleId="DocumentType">
    <w:name w:val="DocumentType"/>
    <w:basedOn w:val="Fett"/>
    <w:uiPriority w:val="99"/>
    <w:qFormat/>
    <w:rsid w:val="001D40F5"/>
    <w:rPr>
      <w:rFonts w:asciiTheme="majorHAnsi" w:hAnsiTheme="majorHAnsi"/>
      <w:b/>
      <w:bCs/>
    </w:rPr>
  </w:style>
  <w:style w:type="character" w:customStyle="1" w:styleId="DocumentDate">
    <w:name w:val="DocumentDate"/>
    <w:basedOn w:val="Absatz-Standardschriftart"/>
    <w:uiPriority w:val="99"/>
    <w:qFormat/>
    <w:rsid w:val="001D40F5"/>
  </w:style>
  <w:style w:type="paragraph" w:customStyle="1" w:styleId="Rulerbelowpagenum">
    <w:name w:val="Ruler below pagenum"/>
    <w:basedOn w:val="Fuzeile"/>
    <w:uiPriority w:val="99"/>
    <w:rsid w:val="00FB271B"/>
    <w:pPr>
      <w:pBdr>
        <w:bottom w:val="single" w:sz="8" w:space="1" w:color="00839A" w:themeColor="accent2"/>
      </w:pBdr>
      <w:spacing w:after="290" w:line="120" w:lineRule="exact"/>
      <w:ind w:left="28" w:right="28"/>
    </w:pPr>
  </w:style>
  <w:style w:type="table" w:styleId="Tabellenraster">
    <w:name w:val="Table Grid"/>
    <w:basedOn w:val="NormaleTabelle"/>
    <w:uiPriority w:val="59"/>
    <w:rsid w:val="00B82536"/>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FooterTable">
    <w:name w:val="Footer Table"/>
    <w:basedOn w:val="NormaleTabelle"/>
    <w:uiPriority w:val="99"/>
    <w:rsid w:val="00B82536"/>
    <w:pPr>
      <w:spacing w:line="216" w:lineRule="exact"/>
    </w:pPr>
    <w:rPr>
      <w:sz w:val="16"/>
    </w:rPr>
    <w:tblPr>
      <w:tblInd w:w="0" w:type="dxa"/>
      <w:tblCellMar>
        <w:top w:w="0" w:type="dxa"/>
        <w:left w:w="0" w:type="dxa"/>
        <w:bottom w:w="0" w:type="dxa"/>
        <w:right w:w="0" w:type="dxa"/>
      </w:tblCellMar>
    </w:tblPr>
  </w:style>
  <w:style w:type="paragraph" w:customStyle="1" w:styleId="Distancebelowfootertable">
    <w:name w:val="Distance below footer table"/>
    <w:basedOn w:val="Fuzeile"/>
    <w:uiPriority w:val="99"/>
    <w:rsid w:val="00D92372"/>
    <w:pPr>
      <w:spacing w:before="190"/>
    </w:pPr>
  </w:style>
  <w:style w:type="table" w:customStyle="1" w:styleId="ContactTable">
    <w:name w:val="Contact Table"/>
    <w:basedOn w:val="NormaleTabelle"/>
    <w:uiPriority w:val="99"/>
    <w:rsid w:val="00FF716D"/>
    <w:tblPr>
      <w:tblInd w:w="0" w:type="dxa"/>
      <w:tblCellMar>
        <w:top w:w="0" w:type="dxa"/>
        <w:left w:w="0" w:type="dxa"/>
        <w:bottom w:w="0" w:type="dxa"/>
        <w:right w:w="0" w:type="dxa"/>
      </w:tblCellMar>
    </w:tblPr>
    <w:tcPr>
      <w:vAlign w:val="bottom"/>
    </w:tcPr>
  </w:style>
  <w:style w:type="paragraph" w:customStyle="1" w:styleId="Info">
    <w:name w:val="Info"/>
    <w:basedOn w:val="Standard"/>
    <w:uiPriority w:val="99"/>
    <w:rsid w:val="00AE37D6"/>
    <w:rPr>
      <w:color w:val="FFFFFF" w:themeColor="background1"/>
    </w:rPr>
  </w:style>
  <w:style w:type="paragraph" w:customStyle="1" w:styleId="InfoHeadline">
    <w:name w:val="Info Headline"/>
    <w:basedOn w:val="Info"/>
    <w:next w:val="Info"/>
    <w:uiPriority w:val="99"/>
    <w:rsid w:val="00C522C0"/>
    <w:pPr>
      <w:spacing w:after="100" w:line="336" w:lineRule="exact"/>
    </w:pPr>
    <w:rPr>
      <w:rFonts w:ascii="HelveticaNeueLT Std" w:hAnsi="HelveticaNeueLT Std"/>
      <w:b/>
      <w:sz w:val="24"/>
    </w:rPr>
  </w:style>
  <w:style w:type="paragraph" w:styleId="StandardWeb">
    <w:name w:val="Normal (Web)"/>
    <w:basedOn w:val="Standard"/>
    <w:uiPriority w:val="99"/>
    <w:semiHidden/>
    <w:unhideWhenUsed/>
    <w:rsid w:val="002A42FF"/>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martin.stephan@steag.com" TargetMode="External"/><Relationship Id="rId9" Type="http://schemas.openxmlformats.org/officeDocument/2006/relationships/image" Target="media/image1.png"/><Relationship Id="rId10"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Markus.Hennes@steag.com" TargetMode="External"/><Relationship Id="rId2" Type="http://schemas.openxmlformats.org/officeDocument/2006/relationships/hyperlink" Target="http://www.steag.com/" TargetMode="External"/><Relationship Id="rId3" Type="http://schemas.openxmlformats.org/officeDocument/2006/relationships/hyperlink" Target="http://www.stea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 Id="rId2" Type="http://schemas.openxmlformats.org/officeDocument/2006/relationships/image" Target="media/image3.w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 Id="rId2"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X:\Externe%20Kommunikation\Pressearbeit\00_Allgemeines_OrgaPresseteam\Vorlagen%20Presseinfo\Presseinformation_Vorlage_SES_MH.dotx" TargetMode="External"/></Relationships>
</file>

<file path=word/theme/theme1.xml><?xml version="1.0" encoding="utf-8"?>
<a:theme xmlns:a="http://schemas.openxmlformats.org/drawingml/2006/main" name="Larissa">
  <a:themeElements>
    <a:clrScheme name="Steag Pressemitteilung">
      <a:dk1>
        <a:srgbClr val="000000"/>
      </a:dk1>
      <a:lt1>
        <a:srgbClr val="FFFFFF"/>
      </a:lt1>
      <a:dk2>
        <a:srgbClr val="00386D"/>
      </a:dk2>
      <a:lt2>
        <a:srgbClr val="565656"/>
      </a:lt2>
      <a:accent1>
        <a:srgbClr val="6688A7"/>
      </a:accent1>
      <a:accent2>
        <a:srgbClr val="00839A"/>
      </a:accent2>
      <a:accent3>
        <a:srgbClr val="FFFFFF"/>
      </a:accent3>
      <a:accent4>
        <a:srgbClr val="000000"/>
      </a:accent4>
      <a:accent5>
        <a:srgbClr val="B8C3D0"/>
      </a:accent5>
      <a:accent6>
        <a:srgbClr val="00768B"/>
      </a:accent6>
      <a:hlink>
        <a:srgbClr val="00386D"/>
      </a:hlink>
      <a:folHlink>
        <a:srgbClr val="00386D"/>
      </a:folHlink>
    </a:clrScheme>
    <a:fontScheme name="Steag Pressemitteilung">
      <a:majorFont>
        <a:latin typeface="HelveticaNeueLT Std"/>
        <a:ea typeface=""/>
        <a:cs typeface=""/>
      </a:majorFont>
      <a:minorFont>
        <a:latin typeface="HelveticaNeueLT Std L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1BF2D-E687-4D48-A7CE-08BEF7E02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X:\Externe Kommunikation\Pressearbeit\00_Allgemeines_OrgaPresseteam\Vorlagen Presseinfo\Presseinformation_Vorlage_SES_MH.dotx</Template>
  <TotalTime>0</TotalTime>
  <Pages>3</Pages>
  <Words>567</Words>
  <Characters>3575</Characters>
  <Application>Microsoft Macintosh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STEAG</Company>
  <LinksUpToDate>false</LinksUpToDate>
  <CharactersWithSpaces>4134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Helmin, Robert (Extern)</dc:creator>
  <cp:lastModifiedBy>Martinus Menne</cp:lastModifiedBy>
  <cp:revision>4</cp:revision>
  <cp:lastPrinted>2018-01-23T14:06:00Z</cp:lastPrinted>
  <dcterms:created xsi:type="dcterms:W3CDTF">2018-01-31T08:36:00Z</dcterms:created>
  <dcterms:modified xsi:type="dcterms:W3CDTF">2018-01-31T14:48:00Z</dcterms:modified>
</cp:coreProperties>
</file>