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9C97A" w14:textId="77777777" w:rsidR="00CA3E33" w:rsidRPr="00731327" w:rsidRDefault="001801AD">
      <w:pPr>
        <w:pStyle w:val="berschrift1"/>
        <w:rPr>
          <w:rFonts w:ascii="Arial" w:hAnsi="Arial" w:cs="Arial"/>
          <w:sz w:val="22"/>
          <w:szCs w:val="22"/>
        </w:rPr>
      </w:pPr>
      <w:r>
        <w:rPr>
          <w:noProof/>
        </w:rPr>
        <w:drawing>
          <wp:anchor distT="0" distB="0" distL="114300" distR="114300" simplePos="0" relativeHeight="251657728" behindDoc="1" locked="0" layoutInCell="1" allowOverlap="1" wp14:anchorId="2025F984" wp14:editId="6BE2064E">
            <wp:simplePos x="0" y="0"/>
            <wp:positionH relativeFrom="column">
              <wp:posOffset>3825875</wp:posOffset>
            </wp:positionH>
            <wp:positionV relativeFrom="paragraph">
              <wp:posOffset>-540385</wp:posOffset>
            </wp:positionV>
            <wp:extent cx="1905000" cy="534670"/>
            <wp:effectExtent l="0" t="0" r="0" b="0"/>
            <wp:wrapNone/>
            <wp:docPr id="2"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5000" cy="534670"/>
                    </a:xfrm>
                    <a:prstGeom prst="rect">
                      <a:avLst/>
                    </a:prstGeom>
                    <a:noFill/>
                  </pic:spPr>
                </pic:pic>
              </a:graphicData>
            </a:graphic>
            <wp14:sizeRelH relativeFrom="page">
              <wp14:pctWidth>0</wp14:pctWidth>
            </wp14:sizeRelH>
            <wp14:sizeRelV relativeFrom="page">
              <wp14:pctHeight>0</wp14:pctHeight>
            </wp14:sizeRelV>
          </wp:anchor>
        </w:drawing>
      </w:r>
      <w:r w:rsidR="00EC56EC">
        <w:rPr>
          <w:rFonts w:ascii="Arial" w:hAnsi="Arial"/>
          <w:sz w:val="22"/>
        </w:rPr>
        <w:t>PRESSEMITTEILUNG</w:t>
      </w:r>
    </w:p>
    <w:p w14:paraId="3B635A30" w14:textId="77777777" w:rsidR="00CA3E33" w:rsidRPr="009D6F37" w:rsidRDefault="00CA3E33">
      <w:pPr>
        <w:rPr>
          <w:rFonts w:ascii="Arial" w:hAnsi="Arial" w:cs="Arial"/>
          <w:sz w:val="22"/>
          <w:szCs w:val="22"/>
        </w:rPr>
      </w:pPr>
    </w:p>
    <w:p w14:paraId="7CCDC2FB" w14:textId="7CBE09E5" w:rsidR="000C5D42" w:rsidRPr="000C5D42" w:rsidRDefault="000C5D42" w:rsidP="000C5D42">
      <w:pPr>
        <w:rPr>
          <w:rFonts w:ascii="Arial" w:hAnsi="Arial" w:cs="Arial"/>
          <w:sz w:val="28"/>
          <w:szCs w:val="28"/>
        </w:rPr>
      </w:pPr>
      <w:r>
        <w:rPr>
          <w:rFonts w:ascii="Arial" w:hAnsi="Arial" w:cs="Arial"/>
          <w:sz w:val="28"/>
          <w:szCs w:val="28"/>
        </w:rPr>
        <w:br/>
      </w:r>
      <w:r w:rsidRPr="000C5D42">
        <w:rPr>
          <w:rFonts w:ascii="Arial" w:hAnsi="Arial" w:cs="Arial"/>
          <w:sz w:val="28"/>
          <w:szCs w:val="28"/>
        </w:rPr>
        <w:t>HALTER-Beladerobotermodelle auf der AMB</w:t>
      </w:r>
    </w:p>
    <w:p w14:paraId="7F04E587" w14:textId="77777777" w:rsidR="000C5D42" w:rsidRPr="001769D2" w:rsidRDefault="00202F1E" w:rsidP="000C5D42">
      <w:r w:rsidRPr="000F1520">
        <w:rPr>
          <w:rFonts w:ascii="Arial" w:hAnsi="Arial"/>
          <w:sz w:val="28"/>
          <w:szCs w:val="28"/>
        </w:rPr>
        <w:br/>
      </w:r>
      <w:r w:rsidR="00E1522E" w:rsidRPr="000F1520">
        <w:rPr>
          <w:rFonts w:ascii="Arial" w:hAnsi="Arial"/>
        </w:rPr>
        <w:t xml:space="preserve">Hoevelaken, </w:t>
      </w:r>
      <w:r w:rsidR="00650F64">
        <w:rPr>
          <w:rFonts w:ascii="Arial" w:hAnsi="Arial"/>
        </w:rPr>
        <w:t>1</w:t>
      </w:r>
      <w:r w:rsidR="000C5D42">
        <w:rPr>
          <w:rFonts w:ascii="Arial" w:hAnsi="Arial"/>
        </w:rPr>
        <w:t>1</w:t>
      </w:r>
      <w:r w:rsidR="00E1522E" w:rsidRPr="000F1520">
        <w:rPr>
          <w:rFonts w:ascii="Arial" w:hAnsi="Arial"/>
        </w:rPr>
        <w:t xml:space="preserve">. </w:t>
      </w:r>
      <w:r w:rsidR="000C5D42">
        <w:rPr>
          <w:rFonts w:ascii="Arial" w:hAnsi="Arial"/>
        </w:rPr>
        <w:t xml:space="preserve">Juni. </w:t>
      </w:r>
      <w:r w:rsidR="000C5D42" w:rsidRPr="000C5D42">
        <w:rPr>
          <w:rFonts w:ascii="Arial" w:hAnsi="Arial" w:cs="Arial"/>
          <w:b/>
          <w:sz w:val="22"/>
          <w:szCs w:val="22"/>
        </w:rPr>
        <w:t>Nach der EMO in Hannover und der METAV in Düsseldorf wird HALTER CNC Automation vom 18. bis 22. September 2018 erneut mit einem Stand auf der wichtigen deutschen Fachmesse AMB in Stuttgart vertreten sein.</w:t>
      </w:r>
    </w:p>
    <w:p w14:paraId="748B7032" w14:textId="35C91A5B" w:rsidR="00E1522E" w:rsidRPr="000F1520" w:rsidRDefault="00E1522E" w:rsidP="000C5D42">
      <w:pPr>
        <w:rPr>
          <w:rFonts w:ascii="Arial" w:hAnsi="Arial" w:cs="Arial"/>
          <w:b/>
        </w:rPr>
      </w:pPr>
    </w:p>
    <w:p w14:paraId="245C212E" w14:textId="77777777" w:rsidR="00E1522E" w:rsidRPr="000F1520" w:rsidRDefault="00E1522E">
      <w:pPr>
        <w:rPr>
          <w:rFonts w:ascii="Arial" w:hAnsi="Arial" w:cs="Arial"/>
        </w:rPr>
      </w:pPr>
    </w:p>
    <w:p w14:paraId="1B36C06D" w14:textId="52DFF394" w:rsidR="000C5D42" w:rsidRPr="000C5D42" w:rsidRDefault="000C5D42" w:rsidP="000C5D42">
      <w:pPr>
        <w:rPr>
          <w:rFonts w:ascii="Arial" w:hAnsi="Arial" w:cs="Arial"/>
          <w:sz w:val="22"/>
          <w:szCs w:val="22"/>
        </w:rPr>
      </w:pPr>
      <w:r w:rsidRPr="000C5D42">
        <w:rPr>
          <w:rFonts w:ascii="Arial" w:hAnsi="Arial" w:cs="Arial"/>
          <w:sz w:val="22"/>
          <w:szCs w:val="22"/>
        </w:rPr>
        <w:t>HALTER CNC Automation produziert den HALTER LoadAssistant, ein Beladerobotersystem für CNC-Maschinen in verschiedenen Ausführungen. Das Robotersystem eignet sich perfekt für das automatische Beladen von kleinen bis mittelgroßen Serien und ist so einfach zu bedienen, dass keinerlei Roboterkenntnisse erforderlich sind.</w:t>
      </w:r>
      <w:r>
        <w:rPr>
          <w:rFonts w:ascii="Arial" w:hAnsi="Arial" w:cs="Arial"/>
          <w:sz w:val="22"/>
          <w:szCs w:val="22"/>
        </w:rPr>
        <w:br/>
      </w:r>
    </w:p>
    <w:p w14:paraId="1E80C927" w14:textId="7490527F" w:rsidR="000C5D42" w:rsidRPr="000C5D42" w:rsidRDefault="000C5D42" w:rsidP="000C5D42">
      <w:pPr>
        <w:rPr>
          <w:rFonts w:ascii="Arial" w:hAnsi="Arial" w:cs="Arial"/>
          <w:sz w:val="22"/>
          <w:szCs w:val="22"/>
        </w:rPr>
      </w:pPr>
      <w:r w:rsidRPr="000C5D42">
        <w:rPr>
          <w:rFonts w:ascii="Arial" w:hAnsi="Arial" w:cs="Arial"/>
          <w:sz w:val="22"/>
          <w:szCs w:val="22"/>
        </w:rPr>
        <w:t>HALTER CNC Automation hat sich innerhalb der letzten Jahre eine starke Marktposition in Europa und hier vor allem in Deutschland erworben. Dank eines gut ausgebauten Händlernetzes und eigener HALTER Technology Centers in Issum (NRW) und Stuttgart entscheidet man sich in Deutschland immer häufiger für den HALTER-Beladeroboter als Standardlösung zum Beladen von CNC-Maschinen. Nicht nur viele kleine und mittlere Unternehmen bestellen den HALTER LoadAssistant, er wird auch zunehmend von Branchenführern der deutschen Unternehmenslandschaft nachbestellt. Deshalb verdoppelte HALTER auch erst vor kurzem seine Produktionskapazität am Fastems-Standort in Issum (D), wo sämtliche HALTER-Modelle hergestellt werden.</w:t>
      </w:r>
      <w:r>
        <w:rPr>
          <w:rFonts w:ascii="Arial" w:hAnsi="Arial" w:cs="Arial"/>
          <w:sz w:val="22"/>
          <w:szCs w:val="22"/>
        </w:rPr>
        <w:br/>
      </w:r>
    </w:p>
    <w:p w14:paraId="4DB18F72" w14:textId="77777777" w:rsidR="000C5D42" w:rsidRPr="000C5D42" w:rsidRDefault="000C5D42" w:rsidP="000C5D42">
      <w:pPr>
        <w:rPr>
          <w:rFonts w:ascii="Arial" w:hAnsi="Arial" w:cs="Arial"/>
          <w:sz w:val="22"/>
          <w:szCs w:val="22"/>
        </w:rPr>
      </w:pPr>
      <w:r w:rsidRPr="000C5D42">
        <w:rPr>
          <w:rFonts w:ascii="Arial" w:hAnsi="Arial" w:cs="Arial"/>
          <w:sz w:val="22"/>
          <w:szCs w:val="22"/>
        </w:rPr>
        <w:t>Auf der AMB werden zwei Modelle des HALTER LoadAssistants vorgeführt und Interessenten haben die Gelegenheit, sich von technischen Fachleuten über die Möglichkeiten einer Anwendung im eigenen CNC-Maschinenpark beraten zu lassen.</w:t>
      </w:r>
    </w:p>
    <w:p w14:paraId="2DE0780D" w14:textId="77777777" w:rsidR="000C5D42" w:rsidRDefault="000C5D42" w:rsidP="000C5D42">
      <w:pPr>
        <w:rPr>
          <w:rFonts w:ascii="Arial" w:hAnsi="Arial" w:cs="Arial"/>
          <w:sz w:val="22"/>
          <w:szCs w:val="22"/>
        </w:rPr>
      </w:pPr>
    </w:p>
    <w:p w14:paraId="638A690F" w14:textId="05898891" w:rsidR="000C5D42" w:rsidRDefault="000C5D42" w:rsidP="000C5D42">
      <w:pPr>
        <w:rPr>
          <w:rFonts w:ascii="Arial" w:hAnsi="Arial" w:cs="Arial"/>
          <w:sz w:val="22"/>
          <w:szCs w:val="22"/>
        </w:rPr>
      </w:pPr>
      <w:r>
        <w:rPr>
          <w:rFonts w:ascii="Arial" w:hAnsi="Arial" w:cs="Arial"/>
          <w:sz w:val="22"/>
          <w:szCs w:val="22"/>
        </w:rPr>
        <w:t>HALTER CNC Automation auf der AMB:</w:t>
      </w:r>
      <w:bookmarkStart w:id="0" w:name="_GoBack"/>
      <w:bookmarkEnd w:id="0"/>
    </w:p>
    <w:p w14:paraId="2FD8DDAF" w14:textId="176A494A" w:rsidR="000C5D42" w:rsidRPr="000C5D42" w:rsidRDefault="000C5D42" w:rsidP="000C5D42">
      <w:pPr>
        <w:rPr>
          <w:rFonts w:ascii="Arial" w:hAnsi="Arial" w:cs="Arial"/>
          <w:sz w:val="22"/>
          <w:szCs w:val="22"/>
        </w:rPr>
      </w:pPr>
      <w:r w:rsidRPr="000C5D42">
        <w:rPr>
          <w:rFonts w:ascii="Arial" w:hAnsi="Arial" w:cs="Arial"/>
          <w:sz w:val="22"/>
          <w:szCs w:val="22"/>
        </w:rPr>
        <w:t>Stand: Halle 6, D91</w:t>
      </w:r>
    </w:p>
    <w:p w14:paraId="725E898A" w14:textId="77777777" w:rsidR="00EB1BF4" w:rsidRPr="000F1520" w:rsidRDefault="00EB1BF4" w:rsidP="001A29D3">
      <w:pPr>
        <w:rPr>
          <w:rFonts w:ascii="Arial" w:hAnsi="Arial"/>
        </w:rPr>
      </w:pPr>
    </w:p>
    <w:p w14:paraId="2FCF73DC" w14:textId="77777777" w:rsidR="00CA3E33" w:rsidRPr="000F1520" w:rsidRDefault="00CA3E33"/>
    <w:p w14:paraId="449C9B29" w14:textId="77777777" w:rsidR="009D6F37" w:rsidRPr="000F1520" w:rsidRDefault="009D6F37" w:rsidP="009D6F37">
      <w:pPr>
        <w:rPr>
          <w:rFonts w:ascii="Arial" w:hAnsi="Arial" w:cs="Arial"/>
          <w:b/>
        </w:rPr>
      </w:pPr>
      <w:r w:rsidRPr="000F1520">
        <w:rPr>
          <w:rFonts w:ascii="Arial" w:hAnsi="Arial"/>
          <w:b/>
        </w:rPr>
        <w:t>Weitere Informationen:</w:t>
      </w:r>
    </w:p>
    <w:p w14:paraId="46F93E60" w14:textId="77777777" w:rsidR="00EB1BF4" w:rsidRPr="000F1520" w:rsidRDefault="009D6F37" w:rsidP="009D6F37">
      <w:pPr>
        <w:rPr>
          <w:rFonts w:ascii="Arial" w:hAnsi="Arial"/>
        </w:rPr>
      </w:pPr>
      <w:r w:rsidRPr="000F1520">
        <w:rPr>
          <w:rFonts w:ascii="Arial" w:hAnsi="Arial"/>
        </w:rPr>
        <w:t xml:space="preserve">HALTER CNC Automation </w:t>
      </w:r>
    </w:p>
    <w:p w14:paraId="62DAB17B" w14:textId="0EBB26BE" w:rsidR="009D6F37" w:rsidRPr="000F1520" w:rsidRDefault="000C5D42" w:rsidP="009D6F37">
      <w:pPr>
        <w:rPr>
          <w:rFonts w:ascii="Arial" w:hAnsi="Arial" w:cs="Arial"/>
        </w:rPr>
      </w:pPr>
      <w:r w:rsidRPr="000C5D42">
        <w:rPr>
          <w:rFonts w:ascii="Arial" w:hAnsi="Arial" w:cs="Arial"/>
          <w:sz w:val="22"/>
          <w:szCs w:val="22"/>
        </w:rPr>
        <w:t>Frans Fontein,</w:t>
      </w:r>
      <w:r w:rsidR="00EB1BF4" w:rsidRPr="000F1520">
        <w:rPr>
          <w:rFonts w:ascii="Arial" w:hAnsi="Arial"/>
        </w:rPr>
        <w:br/>
        <w:t xml:space="preserve">Tel.: </w:t>
      </w:r>
      <w:r w:rsidR="00EB1BF4" w:rsidRPr="000C5D42">
        <w:rPr>
          <w:rFonts w:ascii="Arial" w:hAnsi="Arial"/>
        </w:rPr>
        <w:t>0031-</w:t>
      </w:r>
      <w:r w:rsidRPr="000C5D42">
        <w:rPr>
          <w:rFonts w:ascii="Arial" w:hAnsi="Arial" w:cs="Arial"/>
        </w:rPr>
        <w:t>88 015 74 20</w:t>
      </w:r>
      <w:r w:rsidR="00EB1BF4" w:rsidRPr="000F1520">
        <w:rPr>
          <w:rFonts w:ascii="Arial" w:hAnsi="Arial"/>
        </w:rPr>
        <w:br/>
      </w:r>
      <w:r w:rsidR="009D6F37" w:rsidRPr="000F1520">
        <w:rPr>
          <w:rFonts w:ascii="Arial" w:hAnsi="Arial"/>
        </w:rPr>
        <w:t>www.haltercncautomation.com</w:t>
      </w:r>
    </w:p>
    <w:p w14:paraId="7AD795E5" w14:textId="77777777" w:rsidR="000459C6" w:rsidRPr="000F1520" w:rsidRDefault="000459C6" w:rsidP="009D6F37">
      <w:pPr>
        <w:rPr>
          <w:rFonts w:ascii="Arial" w:hAnsi="Arial" w:cs="Arial"/>
          <w:color w:val="000000"/>
        </w:rPr>
      </w:pPr>
    </w:p>
    <w:p w14:paraId="3B9E66B5" w14:textId="77777777" w:rsidR="000459C6" w:rsidRPr="000F1520" w:rsidRDefault="000459C6" w:rsidP="009D6F37">
      <w:pPr>
        <w:rPr>
          <w:rFonts w:ascii="Arial" w:hAnsi="Arial" w:cs="Arial"/>
          <w:color w:val="000000"/>
        </w:rPr>
      </w:pPr>
    </w:p>
    <w:p w14:paraId="55A64DB7" w14:textId="77777777" w:rsidR="00C97499" w:rsidRDefault="00C97499">
      <w:pPr>
        <w:rPr>
          <w:rFonts w:ascii="Arial" w:hAnsi="Arial"/>
        </w:rPr>
      </w:pPr>
      <w:r>
        <w:rPr>
          <w:rFonts w:ascii="Arial" w:hAnsi="Arial"/>
        </w:rPr>
        <w:br w:type="page"/>
      </w:r>
    </w:p>
    <w:p w14:paraId="46D6F29D" w14:textId="21B27103" w:rsidR="00B42DB8" w:rsidRPr="00C97499" w:rsidRDefault="00EB1BF4" w:rsidP="00EB1BF4">
      <w:pPr>
        <w:rPr>
          <w:rFonts w:ascii="Arial" w:hAnsi="Arial" w:cs="Arial"/>
          <w:b/>
        </w:rPr>
      </w:pPr>
      <w:r w:rsidRPr="00C97499">
        <w:rPr>
          <w:rFonts w:ascii="Arial" w:hAnsi="Arial"/>
          <w:b/>
        </w:rPr>
        <w:lastRenderedPageBreak/>
        <w:t>Bildunterschriften</w:t>
      </w:r>
      <w:r w:rsidR="00B42DB8" w:rsidRPr="00C97499">
        <w:rPr>
          <w:rFonts w:ascii="Arial" w:hAnsi="Arial"/>
          <w:b/>
        </w:rPr>
        <w:t>:</w:t>
      </w:r>
      <w:r w:rsidRPr="00C97499">
        <w:rPr>
          <w:rFonts w:ascii="Arial" w:hAnsi="Arial"/>
          <w:b/>
        </w:rPr>
        <w:br/>
      </w:r>
    </w:p>
    <w:p w14:paraId="3F26481A" w14:textId="77777777" w:rsidR="00EB1BF4" w:rsidRPr="000F1520" w:rsidRDefault="00EB1BF4" w:rsidP="00EB1BF4">
      <w:pPr>
        <w:rPr>
          <w:rFonts w:ascii="Arial" w:hAnsi="Arial" w:cs="Arial"/>
        </w:rPr>
      </w:pPr>
      <w:r w:rsidRPr="000F1520">
        <w:rPr>
          <w:rFonts w:ascii="Arial" w:hAnsi="Arial" w:cs="Arial"/>
        </w:rPr>
        <w:t>Halter_Open_House_01.jpg:</w:t>
      </w:r>
    </w:p>
    <w:p w14:paraId="3AA8E9D5" w14:textId="77777777" w:rsidR="00EB1BF4" w:rsidRPr="000F1520" w:rsidRDefault="00EB1BF4" w:rsidP="00EB1BF4">
      <w:pPr>
        <w:rPr>
          <w:rFonts w:ascii="Arial" w:hAnsi="Arial" w:cs="Arial"/>
        </w:rPr>
      </w:pPr>
    </w:p>
    <w:p w14:paraId="7D1F68CA" w14:textId="77777777" w:rsidR="000459C6" w:rsidRDefault="00EB1BF4" w:rsidP="009D6F37">
      <w:pPr>
        <w:rPr>
          <w:rFonts w:ascii="Arial" w:hAnsi="Arial" w:cs="Arial"/>
          <w:color w:val="000000"/>
        </w:rPr>
      </w:pPr>
      <w:r w:rsidRPr="000F1520">
        <w:rPr>
          <w:rFonts w:ascii="Arial" w:hAnsi="Arial" w:cs="Arial"/>
          <w:color w:val="000000"/>
        </w:rPr>
        <w:t xml:space="preserve">Während der Open House </w:t>
      </w:r>
      <w:r w:rsidR="000F1520" w:rsidRPr="000F1520">
        <w:rPr>
          <w:rFonts w:ascii="Arial" w:hAnsi="Arial" w:cs="Arial"/>
          <w:color w:val="000000"/>
        </w:rPr>
        <w:t>u.a. „live“ zu erleben: der HALTER LoadAssistant S-230.</w:t>
      </w:r>
    </w:p>
    <w:p w14:paraId="39041A79" w14:textId="77777777" w:rsidR="000F1520" w:rsidRDefault="000F1520" w:rsidP="009D6F37">
      <w:pPr>
        <w:rPr>
          <w:rFonts w:ascii="Arial" w:hAnsi="Arial" w:cs="Arial"/>
          <w:color w:val="000000"/>
        </w:rPr>
      </w:pPr>
    </w:p>
    <w:p w14:paraId="6D786EFE" w14:textId="77777777" w:rsidR="000F1520" w:rsidRPr="000F1520" w:rsidRDefault="000F1520" w:rsidP="009D6F37">
      <w:pPr>
        <w:rPr>
          <w:rFonts w:ascii="Arial" w:hAnsi="Arial" w:cs="Arial"/>
          <w:color w:val="000000"/>
        </w:rPr>
      </w:pPr>
    </w:p>
    <w:p w14:paraId="06CDD6B4" w14:textId="77777777" w:rsidR="00C97499" w:rsidRDefault="00C97499" w:rsidP="000F1520">
      <w:pPr>
        <w:rPr>
          <w:rFonts w:ascii="Arial" w:hAnsi="Arial" w:cs="Arial"/>
        </w:rPr>
      </w:pPr>
    </w:p>
    <w:p w14:paraId="4046FAB6" w14:textId="07A2ACDA" w:rsidR="000F1520" w:rsidRPr="000F1520" w:rsidRDefault="000F1520" w:rsidP="000F1520">
      <w:pPr>
        <w:rPr>
          <w:rFonts w:ascii="Arial" w:hAnsi="Arial" w:cs="Arial"/>
        </w:rPr>
      </w:pPr>
      <w:r w:rsidRPr="000F1520">
        <w:rPr>
          <w:rFonts w:ascii="Arial" w:hAnsi="Arial" w:cs="Arial"/>
        </w:rPr>
        <w:t>Halter_Open_House_0</w:t>
      </w:r>
      <w:r>
        <w:rPr>
          <w:rFonts w:ascii="Arial" w:hAnsi="Arial" w:cs="Arial"/>
        </w:rPr>
        <w:t>2</w:t>
      </w:r>
      <w:r w:rsidRPr="000F1520">
        <w:rPr>
          <w:rFonts w:ascii="Arial" w:hAnsi="Arial" w:cs="Arial"/>
        </w:rPr>
        <w:t>.jpg:</w:t>
      </w:r>
    </w:p>
    <w:p w14:paraId="7E0CFC71" w14:textId="77777777" w:rsidR="000F1520" w:rsidRPr="000F1520" w:rsidRDefault="000F1520" w:rsidP="000F1520">
      <w:pPr>
        <w:rPr>
          <w:rFonts w:ascii="Arial" w:hAnsi="Arial" w:cs="Arial"/>
        </w:rPr>
      </w:pPr>
    </w:p>
    <w:p w14:paraId="533D8392" w14:textId="77777777" w:rsidR="000F1520" w:rsidRDefault="000F1520" w:rsidP="009D6F37">
      <w:pPr>
        <w:rPr>
          <w:rFonts w:ascii="Arial" w:hAnsi="Arial" w:cs="Arial"/>
          <w:color w:val="000000"/>
          <w:sz w:val="22"/>
          <w:szCs w:val="22"/>
        </w:rPr>
      </w:pPr>
      <w:r>
        <w:rPr>
          <w:rFonts w:ascii="Arial" w:hAnsi="Arial" w:cs="Arial"/>
          <w:color w:val="000000"/>
        </w:rPr>
        <w:t>Besucher der Hausmesse erhalten am 29. und 30. Mai Einblicke in die Produktion der universellen Automationslösung von HALTER CNC Automation.</w:t>
      </w:r>
    </w:p>
    <w:p w14:paraId="79ED5014" w14:textId="77777777" w:rsidR="007A056D" w:rsidRDefault="007A056D">
      <w:pPr>
        <w:rPr>
          <w:rFonts w:ascii="Arial" w:hAnsi="Arial" w:cs="Arial"/>
          <w:color w:val="000000"/>
          <w:sz w:val="22"/>
          <w:szCs w:val="22"/>
        </w:rPr>
      </w:pPr>
    </w:p>
    <w:sectPr w:rsidR="007A056D" w:rsidSect="00744DCD">
      <w:footerReference w:type="default" r:id="rId8"/>
      <w:pgSz w:w="11906" w:h="16838"/>
      <w:pgMar w:top="1417" w:right="1983"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253CA" w14:textId="77777777" w:rsidR="003A4755" w:rsidRDefault="003A4755" w:rsidP="00731327">
      <w:r>
        <w:separator/>
      </w:r>
    </w:p>
  </w:endnote>
  <w:endnote w:type="continuationSeparator" w:id="0">
    <w:p w14:paraId="7581E96A" w14:textId="77777777" w:rsidR="003A4755" w:rsidRDefault="003A4755" w:rsidP="00731327">
      <w:r>
        <w:continuationSeparator/>
      </w:r>
    </w:p>
  </w:endnote>
  <w:endnote w:type="continuationNotice" w:id="1">
    <w:p w14:paraId="3FE3F220" w14:textId="77777777" w:rsidR="003A4755" w:rsidRDefault="003A47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2CFA8" w14:textId="77777777" w:rsidR="00731327" w:rsidRPr="00731327" w:rsidRDefault="00731327">
    <w:pPr>
      <w:pStyle w:val="Fuzeile"/>
      <w:rPr>
        <w:sz w:val="16"/>
        <w:szCs w:val="16"/>
      </w:rPr>
    </w:pPr>
  </w:p>
  <w:p w14:paraId="2D353CA5" w14:textId="77777777" w:rsidR="00731327" w:rsidRPr="00731327" w:rsidRDefault="00731327">
    <w:pPr>
      <w:pStyle w:val="Fuzeil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89039" w14:textId="77777777" w:rsidR="003A4755" w:rsidRDefault="003A4755" w:rsidP="00731327">
      <w:r>
        <w:separator/>
      </w:r>
    </w:p>
  </w:footnote>
  <w:footnote w:type="continuationSeparator" w:id="0">
    <w:p w14:paraId="03E5C2A4" w14:textId="77777777" w:rsidR="003A4755" w:rsidRDefault="003A4755" w:rsidP="00731327">
      <w:r>
        <w:continuationSeparator/>
      </w:r>
    </w:p>
  </w:footnote>
  <w:footnote w:type="continuationNotice" w:id="1">
    <w:p w14:paraId="6DEB45F2" w14:textId="77777777" w:rsidR="003A4755" w:rsidRDefault="003A475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158"/>
    <w:rsid w:val="00023670"/>
    <w:rsid w:val="00031010"/>
    <w:rsid w:val="000459C6"/>
    <w:rsid w:val="00060D99"/>
    <w:rsid w:val="00094618"/>
    <w:rsid w:val="000C5D42"/>
    <w:rsid w:val="000F1520"/>
    <w:rsid w:val="001122D8"/>
    <w:rsid w:val="00117729"/>
    <w:rsid w:val="00140E0F"/>
    <w:rsid w:val="00145C54"/>
    <w:rsid w:val="001801AD"/>
    <w:rsid w:val="0019248D"/>
    <w:rsid w:val="0019295A"/>
    <w:rsid w:val="001A29D3"/>
    <w:rsid w:val="001A4CDA"/>
    <w:rsid w:val="001A501E"/>
    <w:rsid w:val="001B2D60"/>
    <w:rsid w:val="001B3C3F"/>
    <w:rsid w:val="001C12A7"/>
    <w:rsid w:val="001D3897"/>
    <w:rsid w:val="001E0FF9"/>
    <w:rsid w:val="00202F1E"/>
    <w:rsid w:val="002140A6"/>
    <w:rsid w:val="00221F04"/>
    <w:rsid w:val="002407AA"/>
    <w:rsid w:val="00243C5A"/>
    <w:rsid w:val="002505CC"/>
    <w:rsid w:val="00251CBE"/>
    <w:rsid w:val="00270A84"/>
    <w:rsid w:val="00280473"/>
    <w:rsid w:val="00285FC5"/>
    <w:rsid w:val="00287BC9"/>
    <w:rsid w:val="00290C38"/>
    <w:rsid w:val="00293192"/>
    <w:rsid w:val="00296B38"/>
    <w:rsid w:val="002C19B8"/>
    <w:rsid w:val="002C1E43"/>
    <w:rsid w:val="002D292B"/>
    <w:rsid w:val="00310F7E"/>
    <w:rsid w:val="00323E66"/>
    <w:rsid w:val="003256DB"/>
    <w:rsid w:val="00325A01"/>
    <w:rsid w:val="00332430"/>
    <w:rsid w:val="0035079C"/>
    <w:rsid w:val="00350B18"/>
    <w:rsid w:val="00357E19"/>
    <w:rsid w:val="003768C6"/>
    <w:rsid w:val="0038562F"/>
    <w:rsid w:val="00385DBA"/>
    <w:rsid w:val="003A4755"/>
    <w:rsid w:val="003B4504"/>
    <w:rsid w:val="003C2189"/>
    <w:rsid w:val="003D0869"/>
    <w:rsid w:val="003E2601"/>
    <w:rsid w:val="00413C05"/>
    <w:rsid w:val="004369A6"/>
    <w:rsid w:val="00464D2C"/>
    <w:rsid w:val="00467402"/>
    <w:rsid w:val="00485C85"/>
    <w:rsid w:val="004A0E40"/>
    <w:rsid w:val="004B7876"/>
    <w:rsid w:val="004C3065"/>
    <w:rsid w:val="004D5EE1"/>
    <w:rsid w:val="004E67AB"/>
    <w:rsid w:val="00510C3A"/>
    <w:rsid w:val="00521932"/>
    <w:rsid w:val="00533BC6"/>
    <w:rsid w:val="00594967"/>
    <w:rsid w:val="005A538E"/>
    <w:rsid w:val="005B578C"/>
    <w:rsid w:val="005D049B"/>
    <w:rsid w:val="006158FF"/>
    <w:rsid w:val="006227DC"/>
    <w:rsid w:val="006339CF"/>
    <w:rsid w:val="006509F9"/>
    <w:rsid w:val="00650F64"/>
    <w:rsid w:val="00673CA7"/>
    <w:rsid w:val="006935F8"/>
    <w:rsid w:val="006B5780"/>
    <w:rsid w:val="006E2163"/>
    <w:rsid w:val="00706610"/>
    <w:rsid w:val="00731327"/>
    <w:rsid w:val="00733ADE"/>
    <w:rsid w:val="00736186"/>
    <w:rsid w:val="00744DCD"/>
    <w:rsid w:val="0075285D"/>
    <w:rsid w:val="00752D17"/>
    <w:rsid w:val="00753643"/>
    <w:rsid w:val="00754943"/>
    <w:rsid w:val="00772C6D"/>
    <w:rsid w:val="00781242"/>
    <w:rsid w:val="007A056D"/>
    <w:rsid w:val="007D5158"/>
    <w:rsid w:val="007F0534"/>
    <w:rsid w:val="0082404A"/>
    <w:rsid w:val="008324B5"/>
    <w:rsid w:val="00845034"/>
    <w:rsid w:val="00852E5C"/>
    <w:rsid w:val="0086466D"/>
    <w:rsid w:val="00871D02"/>
    <w:rsid w:val="00875F02"/>
    <w:rsid w:val="008B0969"/>
    <w:rsid w:val="008C666D"/>
    <w:rsid w:val="008D2E29"/>
    <w:rsid w:val="009042B1"/>
    <w:rsid w:val="00912C96"/>
    <w:rsid w:val="00954217"/>
    <w:rsid w:val="00994466"/>
    <w:rsid w:val="00995780"/>
    <w:rsid w:val="00996B5C"/>
    <w:rsid w:val="009A1C5C"/>
    <w:rsid w:val="009A5802"/>
    <w:rsid w:val="009D6F37"/>
    <w:rsid w:val="009E2E43"/>
    <w:rsid w:val="009E3097"/>
    <w:rsid w:val="00A22516"/>
    <w:rsid w:val="00A461F7"/>
    <w:rsid w:val="00A46395"/>
    <w:rsid w:val="00A76261"/>
    <w:rsid w:val="00A8003E"/>
    <w:rsid w:val="00A815AF"/>
    <w:rsid w:val="00AA212B"/>
    <w:rsid w:val="00AA5FAA"/>
    <w:rsid w:val="00AB46BB"/>
    <w:rsid w:val="00B0786E"/>
    <w:rsid w:val="00B11443"/>
    <w:rsid w:val="00B12DC9"/>
    <w:rsid w:val="00B42DB8"/>
    <w:rsid w:val="00B43270"/>
    <w:rsid w:val="00B90FCA"/>
    <w:rsid w:val="00BA742D"/>
    <w:rsid w:val="00BA7D7F"/>
    <w:rsid w:val="00BD36EC"/>
    <w:rsid w:val="00BD56BB"/>
    <w:rsid w:val="00BE6D69"/>
    <w:rsid w:val="00C22CC5"/>
    <w:rsid w:val="00C22ED1"/>
    <w:rsid w:val="00C50801"/>
    <w:rsid w:val="00C77833"/>
    <w:rsid w:val="00C87923"/>
    <w:rsid w:val="00C92341"/>
    <w:rsid w:val="00C97499"/>
    <w:rsid w:val="00CA3E33"/>
    <w:rsid w:val="00CA6678"/>
    <w:rsid w:val="00CB5713"/>
    <w:rsid w:val="00CE4C42"/>
    <w:rsid w:val="00CF02DF"/>
    <w:rsid w:val="00CF245A"/>
    <w:rsid w:val="00D06DDF"/>
    <w:rsid w:val="00D107D2"/>
    <w:rsid w:val="00D27190"/>
    <w:rsid w:val="00D36DDA"/>
    <w:rsid w:val="00D4145C"/>
    <w:rsid w:val="00D42412"/>
    <w:rsid w:val="00D545CD"/>
    <w:rsid w:val="00D648FD"/>
    <w:rsid w:val="00D712AC"/>
    <w:rsid w:val="00D8169A"/>
    <w:rsid w:val="00D94977"/>
    <w:rsid w:val="00D95B4A"/>
    <w:rsid w:val="00E01132"/>
    <w:rsid w:val="00E07268"/>
    <w:rsid w:val="00E133F6"/>
    <w:rsid w:val="00E1522E"/>
    <w:rsid w:val="00E15B95"/>
    <w:rsid w:val="00E21C52"/>
    <w:rsid w:val="00E333B8"/>
    <w:rsid w:val="00E448C3"/>
    <w:rsid w:val="00E53B7B"/>
    <w:rsid w:val="00E7094A"/>
    <w:rsid w:val="00E77911"/>
    <w:rsid w:val="00E87001"/>
    <w:rsid w:val="00E908FA"/>
    <w:rsid w:val="00E9675D"/>
    <w:rsid w:val="00EA125A"/>
    <w:rsid w:val="00EA271C"/>
    <w:rsid w:val="00EA34B4"/>
    <w:rsid w:val="00EB1BF4"/>
    <w:rsid w:val="00EB34EE"/>
    <w:rsid w:val="00EB7E21"/>
    <w:rsid w:val="00EC39F8"/>
    <w:rsid w:val="00EC56EC"/>
    <w:rsid w:val="00EF7685"/>
    <w:rsid w:val="00F066CC"/>
    <w:rsid w:val="00F21B97"/>
    <w:rsid w:val="00F3583F"/>
    <w:rsid w:val="00F557A2"/>
    <w:rsid w:val="00F56FE4"/>
    <w:rsid w:val="00F6558B"/>
    <w:rsid w:val="00FB74A0"/>
    <w:rsid w:val="00FC60B7"/>
    <w:rsid w:val="00FD05A3"/>
    <w:rsid w:val="00FD0DA5"/>
    <w:rsid w:val="00FE07F2"/>
    <w:rsid w:val="00FF5B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B62726"/>
  <w15:docId w15:val="{EACD9440-C4C8-114A-B593-9921339C9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de-DE"/>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Textkrper">
    <w:name w:val="Body Text"/>
    <w:basedOn w:val="Standard"/>
    <w:rPr>
      <w:sz w:val="28"/>
    </w:rPr>
  </w:style>
  <w:style w:type="paragraph" w:styleId="Sprechblasentext">
    <w:name w:val="Balloon Text"/>
    <w:basedOn w:val="Standard"/>
    <w:semiHidden/>
    <w:rsid w:val="009A1C5C"/>
    <w:rPr>
      <w:rFonts w:ascii="Tahoma" w:hAnsi="Tahoma" w:cs="Tahoma"/>
      <w:sz w:val="16"/>
      <w:szCs w:val="16"/>
    </w:rPr>
  </w:style>
  <w:style w:type="paragraph" w:styleId="Dokumentstruktur">
    <w:name w:val="Document Map"/>
    <w:basedOn w:val="Standard"/>
    <w:semiHidden/>
    <w:rsid w:val="00FD05A3"/>
    <w:pPr>
      <w:shd w:val="clear" w:color="auto" w:fill="000080"/>
    </w:pPr>
    <w:rPr>
      <w:rFonts w:ascii="Tahoma" w:hAnsi="Tahoma" w:cs="Tahoma"/>
    </w:rPr>
  </w:style>
  <w:style w:type="character" w:styleId="Kommentarzeichen">
    <w:name w:val="annotation reference"/>
    <w:semiHidden/>
    <w:rsid w:val="00CF02DF"/>
    <w:rPr>
      <w:sz w:val="16"/>
      <w:szCs w:val="16"/>
    </w:rPr>
  </w:style>
  <w:style w:type="paragraph" w:styleId="Kommentartext">
    <w:name w:val="annotation text"/>
    <w:basedOn w:val="Standard"/>
    <w:semiHidden/>
    <w:rsid w:val="00CF02DF"/>
  </w:style>
  <w:style w:type="paragraph" w:styleId="Kommentarthema">
    <w:name w:val="annotation subject"/>
    <w:basedOn w:val="Kommentartext"/>
    <w:next w:val="Kommentartext"/>
    <w:semiHidden/>
    <w:rsid w:val="00CF02DF"/>
    <w:rPr>
      <w:b/>
      <w:bCs/>
    </w:rPr>
  </w:style>
  <w:style w:type="paragraph" w:styleId="Kopfzeile">
    <w:name w:val="header"/>
    <w:basedOn w:val="Standard"/>
    <w:link w:val="KopfzeileZchn"/>
    <w:rsid w:val="009D6F37"/>
    <w:pPr>
      <w:tabs>
        <w:tab w:val="center" w:pos="4819"/>
        <w:tab w:val="right" w:pos="9638"/>
      </w:tabs>
    </w:pPr>
    <w:rPr>
      <w:sz w:val="22"/>
    </w:rPr>
  </w:style>
  <w:style w:type="character" w:customStyle="1" w:styleId="KopfzeileZchn">
    <w:name w:val="Kopfzeile Zchn"/>
    <w:link w:val="Kopfzeile"/>
    <w:rsid w:val="009D6F37"/>
    <w:rPr>
      <w:sz w:val="22"/>
      <w:lang w:val="de-DE"/>
    </w:rPr>
  </w:style>
  <w:style w:type="paragraph" w:styleId="Fuzeile">
    <w:name w:val="footer"/>
    <w:basedOn w:val="Standard"/>
    <w:link w:val="FuzeileZchn"/>
    <w:rsid w:val="00731327"/>
    <w:pPr>
      <w:tabs>
        <w:tab w:val="center" w:pos="4536"/>
        <w:tab w:val="right" w:pos="9072"/>
      </w:tabs>
    </w:pPr>
  </w:style>
  <w:style w:type="character" w:customStyle="1" w:styleId="FuzeileZchn">
    <w:name w:val="Fußzeile Zchn"/>
    <w:basedOn w:val="Absatz-Standardschriftart"/>
    <w:link w:val="Fuzeile"/>
    <w:rsid w:val="00731327"/>
  </w:style>
  <w:style w:type="paragraph" w:styleId="berarbeitung">
    <w:name w:val="Revision"/>
    <w:hidden/>
    <w:uiPriority w:val="99"/>
    <w:semiHidden/>
    <w:rsid w:val="00E21C52"/>
  </w:style>
  <w:style w:type="character" w:customStyle="1" w:styleId="NichtaufgelsteErwhnung1">
    <w:name w:val="Nicht aufgelöste Erwähnung1"/>
    <w:basedOn w:val="Absatz-Standardschriftart"/>
    <w:uiPriority w:val="99"/>
    <w:semiHidden/>
    <w:unhideWhenUsed/>
    <w:rsid w:val="00296B38"/>
    <w:rPr>
      <w:color w:val="808080"/>
      <w:shd w:val="clear" w:color="auto" w:fill="E6E6E6"/>
    </w:rPr>
  </w:style>
  <w:style w:type="character" w:styleId="BesuchterLink">
    <w:name w:val="FollowedHyperlink"/>
    <w:basedOn w:val="Absatz-Standardschriftart"/>
    <w:semiHidden/>
    <w:unhideWhenUsed/>
    <w:rsid w:val="00EB1B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ADFA64-877F-D549-8112-5349EF4F6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1749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PERSONALIA</vt:lpstr>
    </vt:vector>
  </TitlesOfParts>
  <Company>vnjc</Company>
  <LinksUpToDate>false</LinksUpToDate>
  <CharactersWithSpaces>2022</CharactersWithSpaces>
  <SharedDoc>false</SharedDoc>
  <HLinks>
    <vt:vector size="18" baseType="variant">
      <vt:variant>
        <vt:i4>3670139</vt:i4>
      </vt:variant>
      <vt:variant>
        <vt:i4>3</vt:i4>
      </vt:variant>
      <vt:variant>
        <vt:i4>0</vt:i4>
      </vt:variant>
      <vt:variant>
        <vt:i4>5</vt:i4>
      </vt:variant>
      <vt:variant>
        <vt:lpwstr>http://www.haltercncautomation.com/</vt:lpwstr>
      </vt:variant>
      <vt:variant>
        <vt:lpwstr/>
      </vt:variant>
      <vt:variant>
        <vt:i4>7864351</vt:i4>
      </vt:variant>
      <vt:variant>
        <vt:i4>0</vt:i4>
      </vt:variant>
      <vt:variant>
        <vt:i4>0</vt:i4>
      </vt:variant>
      <vt:variant>
        <vt:i4>5</vt:i4>
      </vt:variant>
      <vt:variant>
        <vt:lpwstr>mailto:m.volder@haltercnc.com</vt:lpwstr>
      </vt:variant>
      <vt:variant>
        <vt:lpwstr/>
      </vt:variant>
      <vt:variant>
        <vt:i4>5701711</vt:i4>
      </vt:variant>
      <vt:variant>
        <vt:i4>0</vt:i4>
      </vt:variant>
      <vt:variant>
        <vt:i4>0</vt:i4>
      </vt:variant>
      <vt:variant>
        <vt:i4>5</vt:i4>
      </vt:variant>
      <vt:variant>
        <vt:lpwstr>http://www.vannorel.com/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PERSONALIA</dc:title>
  <dc:creator>hwa van norel</dc:creator>
  <cp:lastModifiedBy>Martinus Menne</cp:lastModifiedBy>
  <cp:revision>3</cp:revision>
  <cp:lastPrinted>2017-12-20T19:59:00Z</cp:lastPrinted>
  <dcterms:created xsi:type="dcterms:W3CDTF">2018-06-11T06:38:00Z</dcterms:created>
  <dcterms:modified xsi:type="dcterms:W3CDTF">2018-06-11T06:41:00Z</dcterms:modified>
</cp:coreProperties>
</file>