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9E28C7">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1081950" w:rsidR="00587F6A" w:rsidRDefault="005A65B3"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Dicke Luft?</w:t>
      </w:r>
    </w:p>
    <w:p w14:paraId="642B2A4B" w14:textId="01255B2F" w:rsidR="001D7FE1" w:rsidRPr="00D474D8" w:rsidRDefault="005A65B3" w:rsidP="00DC6C36">
      <w:pPr>
        <w:autoSpaceDE w:val="0"/>
        <w:autoSpaceDN w:val="0"/>
        <w:adjustRightInd w:val="0"/>
        <w:ind w:right="-1"/>
        <w:rPr>
          <w:rFonts w:asciiTheme="minorHAnsi" w:hAnsiTheme="minorHAnsi" w:cstheme="minorHAnsi"/>
          <w:sz w:val="18"/>
          <w:szCs w:val="18"/>
        </w:rPr>
        <w:sectPr w:rsidR="001D7FE1" w:rsidRPr="00D474D8" w:rsidSect="009E28C7">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Lösungen von IPF zur Raumklimaüberwachung</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0228F9F0" w:rsidR="005A65B3" w:rsidRDefault="00E15258" w:rsidP="00587F6A">
      <w:pPr>
        <w:rPr>
          <w:rFonts w:asciiTheme="minorHAnsi" w:hAnsiTheme="minorHAnsi" w:cstheme="minorHAnsi"/>
          <w:sz w:val="18"/>
          <w:szCs w:val="18"/>
        </w:rPr>
      </w:pPr>
      <w:r>
        <w:rPr>
          <w:rFonts w:asciiTheme="minorHAnsi" w:hAnsiTheme="minorHAnsi" w:cstheme="minorHAnsi"/>
          <w:sz w:val="18"/>
          <w:szCs w:val="18"/>
        </w:rPr>
        <w:t xml:space="preserve">Mit der </w:t>
      </w:r>
      <w:r w:rsidR="005A65B3" w:rsidRPr="005A65B3">
        <w:rPr>
          <w:rFonts w:asciiTheme="minorHAnsi" w:hAnsiTheme="minorHAnsi" w:cstheme="minorHAnsi"/>
          <w:sz w:val="18"/>
          <w:szCs w:val="18"/>
        </w:rPr>
        <w:t>neu</w:t>
      </w:r>
      <w:r>
        <w:rPr>
          <w:rFonts w:asciiTheme="minorHAnsi" w:hAnsiTheme="minorHAnsi" w:cstheme="minorHAnsi"/>
          <w:sz w:val="18"/>
          <w:szCs w:val="18"/>
        </w:rPr>
        <w:t>en</w:t>
      </w:r>
      <w:r w:rsidR="005A65B3" w:rsidRPr="005A65B3">
        <w:rPr>
          <w:rFonts w:asciiTheme="minorHAnsi" w:hAnsiTheme="minorHAnsi" w:cstheme="minorHAnsi"/>
          <w:b/>
          <w:bCs/>
          <w:sz w:val="18"/>
          <w:szCs w:val="18"/>
        </w:rPr>
        <w:t xml:space="preserve"> YY77</w:t>
      </w:r>
      <w:r w:rsidR="005A65B3" w:rsidRPr="005A65B3">
        <w:rPr>
          <w:rFonts w:asciiTheme="minorHAnsi" w:hAnsiTheme="minorHAnsi" w:cstheme="minorHAnsi"/>
          <w:sz w:val="18"/>
          <w:szCs w:val="18"/>
        </w:rPr>
        <w:t xml:space="preserve">-Sensorbaureihe </w:t>
      </w:r>
      <w:r>
        <w:rPr>
          <w:rFonts w:asciiTheme="minorHAnsi" w:hAnsiTheme="minorHAnsi" w:cstheme="minorHAnsi"/>
          <w:sz w:val="18"/>
          <w:szCs w:val="18"/>
        </w:rPr>
        <w:t>von IPF können die Umgebungsbedingungen in Innenräumen analysiert werden</w:t>
      </w:r>
      <w:r w:rsidR="005A65B3">
        <w:rPr>
          <w:rFonts w:asciiTheme="minorHAnsi" w:hAnsiTheme="minorHAnsi" w:cstheme="minorHAnsi"/>
          <w:sz w:val="18"/>
          <w:szCs w:val="18"/>
        </w:rPr>
        <w:t xml:space="preserve">. Die Lösungen erfassen </w:t>
      </w:r>
      <w:r w:rsidR="005A65B3" w:rsidRPr="005A65B3">
        <w:rPr>
          <w:rFonts w:asciiTheme="minorHAnsi" w:hAnsiTheme="minorHAnsi" w:cstheme="minorHAnsi"/>
          <w:sz w:val="18"/>
          <w:szCs w:val="18"/>
        </w:rPr>
        <w:t xml:space="preserve">die Parameter </w:t>
      </w:r>
      <w:proofErr w:type="spellStart"/>
      <w:r w:rsidR="005A65B3" w:rsidRPr="005A65B3">
        <w:rPr>
          <w:rFonts w:asciiTheme="minorHAnsi" w:hAnsiTheme="minorHAnsi" w:cstheme="minorHAnsi"/>
          <w:sz w:val="18"/>
          <w:szCs w:val="18"/>
        </w:rPr>
        <w:t>Absolutdruck</w:t>
      </w:r>
      <w:proofErr w:type="spellEnd"/>
      <w:r w:rsidR="005A65B3" w:rsidRPr="005A65B3">
        <w:rPr>
          <w:rFonts w:asciiTheme="minorHAnsi" w:hAnsiTheme="minorHAnsi" w:cstheme="minorHAnsi"/>
          <w:sz w:val="18"/>
          <w:szCs w:val="18"/>
        </w:rPr>
        <w:t>, Raumtemperatur und Luftfeuchte</w:t>
      </w:r>
      <w:r w:rsidR="005A65B3">
        <w:rPr>
          <w:rFonts w:asciiTheme="minorHAnsi" w:hAnsiTheme="minorHAnsi" w:cstheme="minorHAnsi"/>
          <w:sz w:val="18"/>
          <w:szCs w:val="18"/>
        </w:rPr>
        <w:t>.</w:t>
      </w:r>
    </w:p>
    <w:p w14:paraId="055F4859" w14:textId="77777777" w:rsidR="005A65B3" w:rsidRDefault="005A65B3" w:rsidP="00587F6A">
      <w:pPr>
        <w:rPr>
          <w:rFonts w:asciiTheme="minorHAnsi" w:hAnsiTheme="minorHAnsi" w:cstheme="minorHAnsi"/>
          <w:sz w:val="18"/>
          <w:szCs w:val="18"/>
        </w:rPr>
      </w:pPr>
    </w:p>
    <w:p w14:paraId="061DDC9D" w14:textId="69CAED7F" w:rsidR="005A65B3" w:rsidRDefault="005A65B3" w:rsidP="00587F6A">
      <w:pPr>
        <w:rPr>
          <w:rFonts w:asciiTheme="minorHAnsi" w:hAnsiTheme="minorHAnsi" w:cstheme="minorHAnsi"/>
          <w:sz w:val="18"/>
          <w:szCs w:val="18"/>
        </w:rPr>
      </w:pPr>
      <w:r w:rsidRPr="005A65B3">
        <w:rPr>
          <w:rFonts w:asciiTheme="minorHAnsi" w:hAnsiTheme="minorHAnsi" w:cstheme="minorHAnsi"/>
          <w:sz w:val="18"/>
          <w:szCs w:val="18"/>
        </w:rPr>
        <w:t xml:space="preserve">Die Sensoren </w:t>
      </w:r>
      <w:r>
        <w:rPr>
          <w:rFonts w:asciiTheme="minorHAnsi" w:hAnsiTheme="minorHAnsi" w:cstheme="minorHAnsi"/>
          <w:sz w:val="18"/>
          <w:szCs w:val="18"/>
        </w:rPr>
        <w:t xml:space="preserve">der Reihe </w:t>
      </w:r>
      <w:r w:rsidRPr="005A65B3">
        <w:rPr>
          <w:rFonts w:asciiTheme="minorHAnsi" w:hAnsiTheme="minorHAnsi" w:cstheme="minorHAnsi"/>
          <w:b/>
          <w:bCs/>
          <w:sz w:val="18"/>
          <w:szCs w:val="18"/>
        </w:rPr>
        <w:t>YY77</w:t>
      </w:r>
      <w:r>
        <w:rPr>
          <w:rFonts w:asciiTheme="minorHAnsi" w:hAnsiTheme="minorHAnsi" w:cstheme="minorHAnsi"/>
          <w:sz w:val="18"/>
          <w:szCs w:val="18"/>
        </w:rPr>
        <w:t xml:space="preserve"> </w:t>
      </w:r>
      <w:r w:rsidRPr="005A65B3">
        <w:rPr>
          <w:rFonts w:asciiTheme="minorHAnsi" w:hAnsiTheme="minorHAnsi" w:cstheme="minorHAnsi"/>
          <w:sz w:val="18"/>
          <w:szCs w:val="18"/>
        </w:rPr>
        <w:t xml:space="preserve">bieten aufgrund ihrer Charakteristik zahlreiche Einsatzmöglichkeiten wie z. B. die Überwachung der Raumluft in Kühl-, Lager- oder Reinräumen. Bei der Überwachung der Ansaugluft in Druckluftstationen lässt sich mit </w:t>
      </w:r>
      <w:r>
        <w:rPr>
          <w:rFonts w:asciiTheme="minorHAnsi" w:hAnsiTheme="minorHAnsi" w:cstheme="minorHAnsi"/>
          <w:sz w:val="18"/>
          <w:szCs w:val="18"/>
        </w:rPr>
        <w:t>den Sensoren</w:t>
      </w:r>
      <w:r w:rsidRPr="005A65B3">
        <w:rPr>
          <w:rFonts w:asciiTheme="minorHAnsi" w:hAnsiTheme="minorHAnsi" w:cstheme="minorHAnsi"/>
          <w:sz w:val="18"/>
          <w:szCs w:val="18"/>
        </w:rPr>
        <w:t xml:space="preserve"> durch nachgeschaltete Regelungssysteme zudem eine konstante Ressourcenbereitstellung gewährleisten. Hierdurch </w:t>
      </w:r>
      <w:r w:rsidR="008C7716">
        <w:rPr>
          <w:rFonts w:asciiTheme="minorHAnsi" w:hAnsiTheme="minorHAnsi" w:cstheme="minorHAnsi"/>
          <w:sz w:val="18"/>
          <w:szCs w:val="18"/>
        </w:rPr>
        <w:t xml:space="preserve">kann </w:t>
      </w:r>
      <w:r>
        <w:rPr>
          <w:rFonts w:asciiTheme="minorHAnsi" w:hAnsiTheme="minorHAnsi" w:cstheme="minorHAnsi"/>
          <w:sz w:val="18"/>
          <w:szCs w:val="18"/>
        </w:rPr>
        <w:t>d</w:t>
      </w:r>
      <w:r w:rsidRPr="005A65B3">
        <w:rPr>
          <w:rFonts w:asciiTheme="minorHAnsi" w:hAnsiTheme="minorHAnsi" w:cstheme="minorHAnsi"/>
          <w:sz w:val="18"/>
          <w:szCs w:val="18"/>
        </w:rPr>
        <w:t>er Verschleiß in pneumatischen Anlagen verringer</w:t>
      </w:r>
      <w:r w:rsidR="008C7716">
        <w:rPr>
          <w:rFonts w:asciiTheme="minorHAnsi" w:hAnsiTheme="minorHAnsi" w:cstheme="minorHAnsi"/>
          <w:sz w:val="18"/>
          <w:szCs w:val="18"/>
        </w:rPr>
        <w:t>t</w:t>
      </w:r>
      <w:r>
        <w:rPr>
          <w:rFonts w:asciiTheme="minorHAnsi" w:hAnsiTheme="minorHAnsi" w:cstheme="minorHAnsi"/>
          <w:sz w:val="18"/>
          <w:szCs w:val="18"/>
        </w:rPr>
        <w:t xml:space="preserve"> </w:t>
      </w:r>
      <w:r w:rsidRPr="005A65B3">
        <w:rPr>
          <w:rFonts w:asciiTheme="minorHAnsi" w:hAnsiTheme="minorHAnsi" w:cstheme="minorHAnsi"/>
          <w:sz w:val="18"/>
          <w:szCs w:val="18"/>
        </w:rPr>
        <w:t>und die Systemstabilität erhöh</w:t>
      </w:r>
      <w:r w:rsidR="008C7716">
        <w:rPr>
          <w:rFonts w:asciiTheme="minorHAnsi" w:hAnsiTheme="minorHAnsi" w:cstheme="minorHAnsi"/>
          <w:sz w:val="18"/>
          <w:szCs w:val="18"/>
        </w:rPr>
        <w:t>t werden</w:t>
      </w:r>
      <w:r w:rsidRPr="005A65B3">
        <w:rPr>
          <w:rFonts w:asciiTheme="minorHAnsi" w:hAnsiTheme="minorHAnsi" w:cstheme="minorHAnsi"/>
          <w:sz w:val="18"/>
          <w:szCs w:val="18"/>
        </w:rPr>
        <w:t xml:space="preserve">. </w:t>
      </w:r>
    </w:p>
    <w:p w14:paraId="52E616BB" w14:textId="77777777" w:rsidR="005A65B3" w:rsidRDefault="005A65B3" w:rsidP="00587F6A">
      <w:pPr>
        <w:rPr>
          <w:rFonts w:asciiTheme="minorHAnsi" w:hAnsiTheme="minorHAnsi" w:cstheme="minorHAnsi"/>
          <w:sz w:val="18"/>
          <w:szCs w:val="18"/>
        </w:rPr>
      </w:pPr>
    </w:p>
    <w:p w14:paraId="463F1CC6" w14:textId="12AD6B5D" w:rsidR="005A65B3" w:rsidRDefault="005A65B3" w:rsidP="005A65B3">
      <w:pPr>
        <w:rPr>
          <w:rFonts w:asciiTheme="minorHAnsi" w:hAnsiTheme="minorHAnsi" w:cstheme="minorHAnsi"/>
          <w:sz w:val="18"/>
          <w:szCs w:val="18"/>
        </w:rPr>
      </w:pPr>
      <w:r>
        <w:rPr>
          <w:rFonts w:asciiTheme="minorHAnsi" w:hAnsiTheme="minorHAnsi" w:cstheme="minorHAnsi"/>
          <w:sz w:val="18"/>
          <w:szCs w:val="18"/>
        </w:rPr>
        <w:t xml:space="preserve">Die Sensoren sind in drei verschiedenen Versionen erhältlich. </w:t>
      </w:r>
      <w:r w:rsidRPr="005A65B3">
        <w:rPr>
          <w:rFonts w:asciiTheme="minorHAnsi" w:hAnsiTheme="minorHAnsi" w:cstheme="minorHAnsi"/>
          <w:sz w:val="18"/>
          <w:szCs w:val="18"/>
        </w:rPr>
        <w:t>De</w:t>
      </w:r>
      <w:r>
        <w:rPr>
          <w:rFonts w:asciiTheme="minorHAnsi" w:hAnsiTheme="minorHAnsi" w:cstheme="minorHAnsi"/>
          <w:sz w:val="18"/>
          <w:szCs w:val="18"/>
        </w:rPr>
        <w:t>r</w:t>
      </w:r>
      <w:r w:rsidRPr="005A65B3">
        <w:rPr>
          <w:rFonts w:asciiTheme="minorHAnsi" w:hAnsiTheme="minorHAnsi" w:cstheme="minorHAnsi"/>
          <w:sz w:val="18"/>
          <w:szCs w:val="18"/>
        </w:rPr>
        <w:t xml:space="preserve"> </w:t>
      </w:r>
      <w:r w:rsidRPr="005A65B3">
        <w:rPr>
          <w:rFonts w:asciiTheme="minorHAnsi" w:hAnsiTheme="minorHAnsi" w:cstheme="minorHAnsi"/>
          <w:b/>
          <w:bCs/>
          <w:sz w:val="18"/>
          <w:szCs w:val="18"/>
        </w:rPr>
        <w:t>YY770001</w:t>
      </w:r>
      <w:r w:rsidRPr="005A65B3">
        <w:rPr>
          <w:rFonts w:asciiTheme="minorHAnsi" w:hAnsiTheme="minorHAnsi" w:cstheme="minorHAnsi"/>
          <w:sz w:val="18"/>
          <w:szCs w:val="18"/>
        </w:rPr>
        <w:t xml:space="preserve"> und </w:t>
      </w:r>
      <w:r w:rsidRPr="005A65B3">
        <w:rPr>
          <w:rFonts w:asciiTheme="minorHAnsi" w:hAnsiTheme="minorHAnsi" w:cstheme="minorHAnsi"/>
          <w:b/>
          <w:bCs/>
          <w:sz w:val="18"/>
          <w:szCs w:val="18"/>
        </w:rPr>
        <w:t>YY770002</w:t>
      </w:r>
      <w:r w:rsidRPr="005A65B3">
        <w:rPr>
          <w:rFonts w:asciiTheme="minorHAnsi" w:hAnsiTheme="minorHAnsi" w:cstheme="minorHAnsi"/>
          <w:sz w:val="18"/>
          <w:szCs w:val="18"/>
        </w:rPr>
        <w:t xml:space="preserve"> verfügen über einen Analogausgang bzw. zwei Analogausgänge (4…20mA) sowie einen Alarmausgang </w:t>
      </w:r>
      <w:r>
        <w:rPr>
          <w:rFonts w:asciiTheme="minorHAnsi" w:hAnsiTheme="minorHAnsi" w:cstheme="minorHAnsi"/>
          <w:sz w:val="18"/>
          <w:szCs w:val="18"/>
        </w:rPr>
        <w:t xml:space="preserve">respektive </w:t>
      </w:r>
      <w:r w:rsidRPr="005A65B3">
        <w:rPr>
          <w:rFonts w:asciiTheme="minorHAnsi" w:hAnsiTheme="minorHAnsi" w:cstheme="minorHAnsi"/>
          <w:sz w:val="18"/>
          <w:szCs w:val="18"/>
        </w:rPr>
        <w:t>zwei Alarmausgänge (Relais) zur Ansteuerung nachgeschalteter Regelkreise.</w:t>
      </w:r>
      <w:r>
        <w:rPr>
          <w:rFonts w:asciiTheme="minorHAnsi" w:hAnsiTheme="minorHAnsi" w:cstheme="minorHAnsi"/>
          <w:sz w:val="18"/>
          <w:szCs w:val="18"/>
        </w:rPr>
        <w:t xml:space="preserve"> </w:t>
      </w:r>
      <w:r w:rsidRPr="005A65B3">
        <w:rPr>
          <w:rFonts w:asciiTheme="minorHAnsi" w:hAnsiTheme="minorHAnsi" w:cstheme="minorHAnsi"/>
          <w:sz w:val="18"/>
          <w:szCs w:val="18"/>
        </w:rPr>
        <w:t xml:space="preserve">Der </w:t>
      </w:r>
      <w:r w:rsidRPr="005A65B3">
        <w:rPr>
          <w:rFonts w:asciiTheme="minorHAnsi" w:hAnsiTheme="minorHAnsi" w:cstheme="minorHAnsi"/>
          <w:b/>
          <w:bCs/>
          <w:sz w:val="18"/>
          <w:szCs w:val="18"/>
        </w:rPr>
        <w:t>YY770003</w:t>
      </w:r>
      <w:r w:rsidRPr="005A65B3">
        <w:rPr>
          <w:rFonts w:asciiTheme="minorHAnsi" w:hAnsiTheme="minorHAnsi" w:cstheme="minorHAnsi"/>
          <w:sz w:val="18"/>
          <w:szCs w:val="18"/>
        </w:rPr>
        <w:t xml:space="preserve"> </w:t>
      </w:r>
      <w:r>
        <w:rPr>
          <w:rFonts w:asciiTheme="minorHAnsi" w:hAnsiTheme="minorHAnsi" w:cstheme="minorHAnsi"/>
          <w:sz w:val="18"/>
          <w:szCs w:val="18"/>
        </w:rPr>
        <w:t xml:space="preserve">besitzt </w:t>
      </w:r>
      <w:r w:rsidRPr="005A65B3">
        <w:rPr>
          <w:rFonts w:asciiTheme="minorHAnsi" w:hAnsiTheme="minorHAnsi" w:cstheme="minorHAnsi"/>
          <w:sz w:val="18"/>
          <w:szCs w:val="18"/>
        </w:rPr>
        <w:t>einen Analogausgang und anstelle des Alarmausganges einen Ethernet TCP-Anschluss zur Netzwerk-Datenübertragung.</w:t>
      </w:r>
      <w:r>
        <w:rPr>
          <w:rFonts w:asciiTheme="minorHAnsi" w:hAnsiTheme="minorHAnsi" w:cstheme="minorHAnsi"/>
          <w:sz w:val="18"/>
          <w:szCs w:val="18"/>
        </w:rPr>
        <w:t xml:space="preserve"> </w:t>
      </w:r>
      <w:r w:rsidR="007443B4">
        <w:rPr>
          <w:rFonts w:asciiTheme="minorHAnsi" w:hAnsiTheme="minorHAnsi" w:cstheme="minorHAnsi"/>
          <w:sz w:val="18"/>
          <w:szCs w:val="18"/>
        </w:rPr>
        <w:t>D</w:t>
      </w:r>
      <w:r w:rsidRPr="005A65B3">
        <w:rPr>
          <w:rFonts w:asciiTheme="minorHAnsi" w:hAnsiTheme="minorHAnsi" w:cstheme="minorHAnsi"/>
          <w:sz w:val="18"/>
          <w:szCs w:val="18"/>
        </w:rPr>
        <w:t xml:space="preserve">ie Ausgänge sind </w:t>
      </w:r>
      <w:r w:rsidR="00F70D38" w:rsidRPr="00F70D38">
        <w:rPr>
          <w:rFonts w:asciiTheme="minorHAnsi" w:hAnsiTheme="minorHAnsi" w:cstheme="minorHAnsi"/>
          <w:sz w:val="18"/>
          <w:szCs w:val="18"/>
        </w:rPr>
        <w:t xml:space="preserve">über zwei Bedientasten unterhalb des integrierten TFT-Displays </w:t>
      </w:r>
      <w:r w:rsidR="004F22D4" w:rsidRPr="005A65B3">
        <w:rPr>
          <w:rFonts w:asciiTheme="minorHAnsi" w:hAnsiTheme="minorHAnsi" w:cstheme="minorHAnsi"/>
          <w:sz w:val="18"/>
          <w:szCs w:val="18"/>
        </w:rPr>
        <w:t>konfigurierbar</w:t>
      </w:r>
      <w:r w:rsidR="004F22D4">
        <w:rPr>
          <w:rFonts w:asciiTheme="minorHAnsi" w:hAnsiTheme="minorHAnsi" w:cstheme="minorHAnsi"/>
          <w:sz w:val="18"/>
          <w:szCs w:val="18"/>
        </w:rPr>
        <w:t xml:space="preserve"> </w:t>
      </w:r>
      <w:r w:rsidR="00E673F5">
        <w:rPr>
          <w:rFonts w:asciiTheme="minorHAnsi" w:hAnsiTheme="minorHAnsi" w:cstheme="minorHAnsi"/>
          <w:sz w:val="18"/>
          <w:szCs w:val="18"/>
        </w:rPr>
        <w:t>(</w:t>
      </w:r>
      <w:r w:rsidRPr="005A65B3">
        <w:rPr>
          <w:rFonts w:asciiTheme="minorHAnsi" w:hAnsiTheme="minorHAnsi" w:cstheme="minorHAnsi"/>
          <w:sz w:val="18"/>
          <w:szCs w:val="18"/>
        </w:rPr>
        <w:t>Einstellungen für Einheit, Wert, Hysterese und Über- bzw. Unterschreiten von Grenzwerten</w:t>
      </w:r>
      <w:r w:rsidR="00E673F5">
        <w:rPr>
          <w:rFonts w:asciiTheme="minorHAnsi" w:hAnsiTheme="minorHAnsi" w:cstheme="minorHAnsi"/>
          <w:sz w:val="18"/>
          <w:szCs w:val="18"/>
        </w:rPr>
        <w:t>)</w:t>
      </w:r>
      <w:r w:rsidRPr="005A65B3">
        <w:rPr>
          <w:rFonts w:asciiTheme="minorHAnsi" w:hAnsiTheme="minorHAnsi" w:cstheme="minorHAnsi"/>
          <w:sz w:val="18"/>
          <w:szCs w:val="18"/>
        </w:rPr>
        <w:t>.</w:t>
      </w:r>
      <w:r w:rsidR="00F70D38">
        <w:rPr>
          <w:rFonts w:asciiTheme="minorHAnsi" w:hAnsiTheme="minorHAnsi" w:cstheme="minorHAnsi"/>
          <w:sz w:val="18"/>
          <w:szCs w:val="18"/>
        </w:rPr>
        <w:t xml:space="preserve"> Die Messwerte werden wahlweise in </w:t>
      </w:r>
      <w:r w:rsidR="00F70D38" w:rsidRPr="00F70D38">
        <w:rPr>
          <w:rFonts w:asciiTheme="minorHAnsi" w:hAnsiTheme="minorHAnsi" w:cstheme="minorHAnsi"/>
          <w:sz w:val="18"/>
          <w:szCs w:val="18"/>
        </w:rPr>
        <w:t xml:space="preserve">°C, °F, hPa, mbar, bar, </w:t>
      </w:r>
      <w:proofErr w:type="spellStart"/>
      <w:r w:rsidR="00F70D38" w:rsidRPr="00F70D38">
        <w:rPr>
          <w:rFonts w:asciiTheme="minorHAnsi" w:hAnsiTheme="minorHAnsi" w:cstheme="minorHAnsi"/>
          <w:sz w:val="18"/>
          <w:szCs w:val="18"/>
        </w:rPr>
        <w:t>psi</w:t>
      </w:r>
      <w:proofErr w:type="spellEnd"/>
      <w:r w:rsidR="00F70D38" w:rsidRPr="00F70D38">
        <w:rPr>
          <w:rFonts w:asciiTheme="minorHAnsi" w:hAnsiTheme="minorHAnsi" w:cstheme="minorHAnsi"/>
          <w:sz w:val="18"/>
          <w:szCs w:val="18"/>
        </w:rPr>
        <w:t xml:space="preserve"> </w:t>
      </w:r>
      <w:r w:rsidR="00F70D38">
        <w:rPr>
          <w:rFonts w:asciiTheme="minorHAnsi" w:hAnsiTheme="minorHAnsi" w:cstheme="minorHAnsi"/>
          <w:sz w:val="18"/>
          <w:szCs w:val="18"/>
        </w:rPr>
        <w:t>oder</w:t>
      </w:r>
      <w:r w:rsidR="00F70D38" w:rsidRPr="00F70D38">
        <w:rPr>
          <w:rFonts w:asciiTheme="minorHAnsi" w:hAnsiTheme="minorHAnsi" w:cstheme="minorHAnsi"/>
          <w:sz w:val="18"/>
          <w:szCs w:val="18"/>
        </w:rPr>
        <w:t xml:space="preserve"> relative Feuchte (%) </w:t>
      </w:r>
      <w:r w:rsidR="00F70D38">
        <w:rPr>
          <w:rFonts w:asciiTheme="minorHAnsi" w:hAnsiTheme="minorHAnsi" w:cstheme="minorHAnsi"/>
          <w:sz w:val="18"/>
          <w:szCs w:val="18"/>
        </w:rPr>
        <w:t>angezeigt.</w:t>
      </w:r>
    </w:p>
    <w:p w14:paraId="798F99F7" w14:textId="77777777" w:rsidR="00F70D38" w:rsidRDefault="00F70D38" w:rsidP="005A65B3">
      <w:pPr>
        <w:rPr>
          <w:rFonts w:asciiTheme="minorHAnsi" w:hAnsiTheme="minorHAnsi" w:cstheme="minorHAnsi"/>
          <w:sz w:val="18"/>
          <w:szCs w:val="18"/>
        </w:rPr>
      </w:pPr>
    </w:p>
    <w:p w14:paraId="04232A5A" w14:textId="5CB68710" w:rsidR="00F70D38" w:rsidRDefault="00F70D38" w:rsidP="005A65B3">
      <w:pPr>
        <w:rPr>
          <w:rFonts w:asciiTheme="minorHAnsi" w:hAnsiTheme="minorHAnsi" w:cstheme="minorHAnsi"/>
          <w:sz w:val="18"/>
          <w:szCs w:val="18"/>
        </w:rPr>
      </w:pPr>
      <w:r>
        <w:rPr>
          <w:rFonts w:asciiTheme="minorHAnsi" w:hAnsiTheme="minorHAnsi" w:cstheme="minorHAnsi"/>
          <w:sz w:val="18"/>
          <w:szCs w:val="18"/>
        </w:rPr>
        <w:t xml:space="preserve">Der elektrische Anschluss aller Sensoren erfolgt über einen </w:t>
      </w:r>
      <w:r w:rsidRPr="00F70D38">
        <w:rPr>
          <w:rFonts w:asciiTheme="minorHAnsi" w:hAnsiTheme="minorHAnsi" w:cstheme="minorHAnsi"/>
          <w:sz w:val="18"/>
          <w:szCs w:val="18"/>
        </w:rPr>
        <w:t>M12-Steckanschluss</w:t>
      </w:r>
      <w:r>
        <w:rPr>
          <w:rFonts w:asciiTheme="minorHAnsi" w:hAnsiTheme="minorHAnsi" w:cstheme="minorHAnsi"/>
          <w:sz w:val="18"/>
          <w:szCs w:val="18"/>
        </w:rPr>
        <w:t>.</w:t>
      </w:r>
      <w:r w:rsidRPr="00F70D38">
        <w:rPr>
          <w:rFonts w:asciiTheme="minorHAnsi" w:hAnsiTheme="minorHAnsi" w:cstheme="minorHAnsi"/>
          <w:sz w:val="18"/>
          <w:szCs w:val="18"/>
        </w:rPr>
        <w:t xml:space="preserve"> Durch de</w:t>
      </w:r>
      <w:r>
        <w:rPr>
          <w:rFonts w:asciiTheme="minorHAnsi" w:hAnsiTheme="minorHAnsi" w:cstheme="minorHAnsi"/>
          <w:sz w:val="18"/>
          <w:szCs w:val="18"/>
        </w:rPr>
        <w:t>n</w:t>
      </w:r>
      <w:r w:rsidRPr="00F70D38">
        <w:rPr>
          <w:rFonts w:asciiTheme="minorHAnsi" w:hAnsiTheme="minorHAnsi" w:cstheme="minorHAnsi"/>
          <w:sz w:val="18"/>
          <w:szCs w:val="18"/>
        </w:rPr>
        <w:t xml:space="preserve"> zulässigen Umgebungstemperatur</w:t>
      </w:r>
      <w:r>
        <w:rPr>
          <w:rFonts w:asciiTheme="minorHAnsi" w:hAnsiTheme="minorHAnsi" w:cstheme="minorHAnsi"/>
          <w:sz w:val="18"/>
          <w:szCs w:val="18"/>
        </w:rPr>
        <w:t xml:space="preserve">bereich </w:t>
      </w:r>
      <w:r w:rsidRPr="00F70D38">
        <w:rPr>
          <w:rFonts w:asciiTheme="minorHAnsi" w:hAnsiTheme="minorHAnsi" w:cstheme="minorHAnsi"/>
          <w:sz w:val="18"/>
          <w:szCs w:val="18"/>
        </w:rPr>
        <w:t xml:space="preserve">von </w:t>
      </w:r>
      <w:r>
        <w:rPr>
          <w:rFonts w:asciiTheme="minorHAnsi" w:hAnsiTheme="minorHAnsi" w:cstheme="minorHAnsi"/>
          <w:sz w:val="18"/>
          <w:szCs w:val="18"/>
        </w:rPr>
        <w:br/>
      </w:r>
      <w:r w:rsidRPr="00F70D38">
        <w:rPr>
          <w:rFonts w:asciiTheme="minorHAnsi" w:hAnsiTheme="minorHAnsi" w:cstheme="minorHAnsi"/>
          <w:sz w:val="18"/>
          <w:szCs w:val="18"/>
        </w:rPr>
        <w:t>-20 bis +60</w:t>
      </w:r>
      <w:r>
        <w:rPr>
          <w:rFonts w:asciiTheme="minorHAnsi" w:hAnsiTheme="minorHAnsi" w:cstheme="minorHAnsi"/>
          <w:sz w:val="18"/>
          <w:szCs w:val="18"/>
        </w:rPr>
        <w:t xml:space="preserve"> </w:t>
      </w:r>
      <w:r w:rsidRPr="00F70D38">
        <w:rPr>
          <w:rFonts w:asciiTheme="minorHAnsi" w:hAnsiTheme="minorHAnsi" w:cstheme="minorHAnsi"/>
          <w:sz w:val="18"/>
          <w:szCs w:val="18"/>
        </w:rPr>
        <w:t xml:space="preserve">°C und die Schutzart IP65 sind die Geräte </w:t>
      </w:r>
      <w:r>
        <w:rPr>
          <w:rFonts w:asciiTheme="minorHAnsi" w:hAnsiTheme="minorHAnsi" w:cstheme="minorHAnsi"/>
          <w:sz w:val="18"/>
          <w:szCs w:val="18"/>
        </w:rPr>
        <w:t xml:space="preserve">vielseitig </w:t>
      </w:r>
      <w:r w:rsidRPr="00F70D38">
        <w:rPr>
          <w:rFonts w:asciiTheme="minorHAnsi" w:hAnsiTheme="minorHAnsi" w:cstheme="minorHAnsi"/>
          <w:sz w:val="18"/>
          <w:szCs w:val="18"/>
        </w:rPr>
        <w:t xml:space="preserve">einsetzbar und aufgrund der um 180° drehbaren Bedieneinheit komfortabel </w:t>
      </w:r>
      <w:r>
        <w:rPr>
          <w:rFonts w:asciiTheme="minorHAnsi" w:hAnsiTheme="minorHAnsi" w:cstheme="minorHAnsi"/>
          <w:sz w:val="18"/>
          <w:szCs w:val="18"/>
        </w:rPr>
        <w:t xml:space="preserve">zu </w:t>
      </w:r>
      <w:r w:rsidRPr="00F70D38">
        <w:rPr>
          <w:rFonts w:asciiTheme="minorHAnsi" w:hAnsiTheme="minorHAnsi" w:cstheme="minorHAnsi"/>
          <w:sz w:val="18"/>
          <w:szCs w:val="18"/>
        </w:rPr>
        <w:t>handhaben.</w:t>
      </w:r>
    </w:p>
    <w:p w14:paraId="6AE75781" w14:textId="77777777" w:rsidR="005A65B3" w:rsidRDefault="005A65B3" w:rsidP="00587F6A">
      <w:pPr>
        <w:rPr>
          <w:rFonts w:asciiTheme="minorHAnsi" w:hAnsiTheme="minorHAnsi" w:cstheme="minorHAnsi"/>
          <w:sz w:val="18"/>
          <w:szCs w:val="18"/>
        </w:rPr>
      </w:pPr>
    </w:p>
    <w:p w14:paraId="1377EF72" w14:textId="0B37AC50" w:rsidR="00F70D38" w:rsidRDefault="00F70D38" w:rsidP="00F70D38">
      <w:pPr>
        <w:rPr>
          <w:rFonts w:asciiTheme="minorHAnsi" w:hAnsiTheme="minorHAnsi" w:cstheme="minorHAnsi"/>
          <w:sz w:val="18"/>
          <w:szCs w:val="18"/>
        </w:rPr>
      </w:pPr>
      <w:r w:rsidRPr="00F70D38">
        <w:rPr>
          <w:rFonts w:asciiTheme="minorHAnsi" w:hAnsiTheme="minorHAnsi" w:cstheme="minorHAnsi"/>
          <w:sz w:val="18"/>
          <w:szCs w:val="18"/>
        </w:rPr>
        <w:t xml:space="preserve">Durch die im Lieferumfang enthaltene Montagehalterung </w:t>
      </w:r>
      <w:r>
        <w:rPr>
          <w:rFonts w:asciiTheme="minorHAnsi" w:hAnsiTheme="minorHAnsi" w:cstheme="minorHAnsi"/>
          <w:sz w:val="18"/>
          <w:szCs w:val="18"/>
        </w:rPr>
        <w:t xml:space="preserve">ist der </w:t>
      </w:r>
      <w:r w:rsidRPr="00F70D38">
        <w:rPr>
          <w:rFonts w:asciiTheme="minorHAnsi" w:hAnsiTheme="minorHAnsi" w:cstheme="minorHAnsi"/>
          <w:sz w:val="18"/>
          <w:szCs w:val="18"/>
        </w:rPr>
        <w:t>korrekte Mindestabstand der Sensoren zur Wand stets sichergestellt</w:t>
      </w:r>
      <w:r w:rsidR="008C7716">
        <w:rPr>
          <w:rFonts w:asciiTheme="minorHAnsi" w:hAnsiTheme="minorHAnsi" w:cstheme="minorHAnsi"/>
          <w:sz w:val="18"/>
          <w:szCs w:val="18"/>
        </w:rPr>
        <w:t xml:space="preserve"> (optimale Umströmung des </w:t>
      </w:r>
      <w:r w:rsidRPr="00F70D38">
        <w:rPr>
          <w:rFonts w:asciiTheme="minorHAnsi" w:hAnsiTheme="minorHAnsi" w:cstheme="minorHAnsi"/>
          <w:sz w:val="18"/>
          <w:szCs w:val="18"/>
        </w:rPr>
        <w:t>Messfühler</w:t>
      </w:r>
      <w:r w:rsidR="008C7716">
        <w:rPr>
          <w:rFonts w:asciiTheme="minorHAnsi" w:hAnsiTheme="minorHAnsi" w:cstheme="minorHAnsi"/>
          <w:sz w:val="18"/>
          <w:szCs w:val="18"/>
        </w:rPr>
        <w:t>s</w:t>
      </w:r>
      <w:r w:rsidRPr="00F70D38">
        <w:rPr>
          <w:rFonts w:asciiTheme="minorHAnsi" w:hAnsiTheme="minorHAnsi" w:cstheme="minorHAnsi"/>
          <w:sz w:val="18"/>
          <w:szCs w:val="18"/>
        </w:rPr>
        <w:t xml:space="preserve"> an der Gehäuseunterseite</w:t>
      </w:r>
      <w:r w:rsidR="008C7716">
        <w:rPr>
          <w:rFonts w:asciiTheme="minorHAnsi" w:hAnsiTheme="minorHAnsi" w:cstheme="minorHAnsi"/>
          <w:sz w:val="18"/>
          <w:szCs w:val="18"/>
        </w:rPr>
        <w:t>)</w:t>
      </w:r>
      <w:r w:rsidRPr="00F70D38">
        <w:rPr>
          <w:rFonts w:asciiTheme="minorHAnsi" w:hAnsiTheme="minorHAnsi" w:cstheme="minorHAnsi"/>
          <w:sz w:val="18"/>
          <w:szCs w:val="18"/>
        </w:rPr>
        <w:t>.</w:t>
      </w:r>
      <w:r>
        <w:rPr>
          <w:rFonts w:asciiTheme="minorHAnsi" w:hAnsiTheme="minorHAnsi" w:cstheme="minorHAnsi"/>
          <w:sz w:val="18"/>
          <w:szCs w:val="18"/>
        </w:rPr>
        <w:t xml:space="preserve"> </w:t>
      </w:r>
      <w:r w:rsidRPr="00F70D38">
        <w:rPr>
          <w:rFonts w:asciiTheme="minorHAnsi" w:hAnsiTheme="minorHAnsi" w:cstheme="minorHAnsi"/>
          <w:sz w:val="18"/>
          <w:szCs w:val="18"/>
        </w:rPr>
        <w:t xml:space="preserve">Die konfigurierten Einstellungen </w:t>
      </w:r>
      <w:r>
        <w:rPr>
          <w:rFonts w:asciiTheme="minorHAnsi" w:hAnsiTheme="minorHAnsi" w:cstheme="minorHAnsi"/>
          <w:sz w:val="18"/>
          <w:szCs w:val="18"/>
        </w:rPr>
        <w:t xml:space="preserve">lassen sich </w:t>
      </w:r>
      <w:r w:rsidRPr="00F70D38">
        <w:rPr>
          <w:rFonts w:asciiTheme="minorHAnsi" w:hAnsiTheme="minorHAnsi" w:cstheme="minorHAnsi"/>
          <w:sz w:val="18"/>
          <w:szCs w:val="18"/>
        </w:rPr>
        <w:t xml:space="preserve">durch ein </w:t>
      </w:r>
      <w:r>
        <w:rPr>
          <w:rFonts w:asciiTheme="minorHAnsi" w:hAnsiTheme="minorHAnsi" w:cstheme="minorHAnsi"/>
          <w:sz w:val="18"/>
          <w:szCs w:val="18"/>
        </w:rPr>
        <w:t xml:space="preserve">individuelles </w:t>
      </w:r>
      <w:r w:rsidRPr="00F70D38">
        <w:rPr>
          <w:rFonts w:asciiTheme="minorHAnsi" w:hAnsiTheme="minorHAnsi" w:cstheme="minorHAnsi"/>
          <w:sz w:val="18"/>
          <w:szCs w:val="18"/>
        </w:rPr>
        <w:t xml:space="preserve">Passwort </w:t>
      </w:r>
      <w:r>
        <w:rPr>
          <w:rFonts w:asciiTheme="minorHAnsi" w:hAnsiTheme="minorHAnsi" w:cstheme="minorHAnsi"/>
          <w:sz w:val="18"/>
          <w:szCs w:val="18"/>
        </w:rPr>
        <w:t xml:space="preserve">vor </w:t>
      </w:r>
      <w:r w:rsidRPr="00F70D38">
        <w:rPr>
          <w:rFonts w:asciiTheme="minorHAnsi" w:hAnsiTheme="minorHAnsi" w:cstheme="minorHAnsi"/>
          <w:sz w:val="18"/>
          <w:szCs w:val="18"/>
        </w:rPr>
        <w:t>unbeabsichtigte</w:t>
      </w:r>
      <w:r>
        <w:rPr>
          <w:rFonts w:asciiTheme="minorHAnsi" w:hAnsiTheme="minorHAnsi" w:cstheme="minorHAnsi"/>
          <w:sz w:val="18"/>
          <w:szCs w:val="18"/>
        </w:rPr>
        <w:t>n</w:t>
      </w:r>
      <w:r w:rsidRPr="00F70D38">
        <w:rPr>
          <w:rFonts w:asciiTheme="minorHAnsi" w:hAnsiTheme="minorHAnsi" w:cstheme="minorHAnsi"/>
          <w:sz w:val="18"/>
          <w:szCs w:val="18"/>
        </w:rPr>
        <w:t xml:space="preserve"> </w:t>
      </w:r>
      <w:r w:rsidR="008C7716">
        <w:rPr>
          <w:rFonts w:asciiTheme="minorHAnsi" w:hAnsiTheme="minorHAnsi" w:cstheme="minorHAnsi"/>
          <w:sz w:val="18"/>
          <w:szCs w:val="18"/>
        </w:rPr>
        <w:t>Ä</w:t>
      </w:r>
      <w:r w:rsidRPr="00F70D38">
        <w:rPr>
          <w:rFonts w:asciiTheme="minorHAnsi" w:hAnsiTheme="minorHAnsi" w:cstheme="minorHAnsi"/>
          <w:sz w:val="18"/>
          <w:szCs w:val="18"/>
        </w:rPr>
        <w:t xml:space="preserve">nderungen </w:t>
      </w:r>
      <w:r w:rsidR="008C7716">
        <w:rPr>
          <w:rFonts w:asciiTheme="minorHAnsi" w:hAnsiTheme="minorHAnsi" w:cstheme="minorHAnsi"/>
          <w:sz w:val="18"/>
          <w:szCs w:val="18"/>
        </w:rPr>
        <w:t>absichern</w:t>
      </w:r>
      <w:r w:rsidRPr="00F70D38">
        <w:rPr>
          <w:rFonts w:asciiTheme="minorHAnsi" w:hAnsiTheme="minorHAnsi" w:cstheme="minorHAnsi"/>
          <w:sz w:val="18"/>
          <w:szCs w:val="18"/>
        </w:rPr>
        <w:t>.</w:t>
      </w:r>
    </w:p>
    <w:p w14:paraId="77737B33" w14:textId="77777777" w:rsidR="00CA447F" w:rsidRDefault="00CA447F" w:rsidP="00587F6A">
      <w:pPr>
        <w:rPr>
          <w:rFonts w:asciiTheme="minorHAnsi" w:hAnsiTheme="minorHAnsi" w:cstheme="minorHAnsi"/>
          <w:sz w:val="18"/>
          <w:szCs w:val="18"/>
        </w:rPr>
      </w:pPr>
    </w:p>
    <w:p w14:paraId="6F6D0D8B" w14:textId="77777777" w:rsidR="00FD61A3" w:rsidRDefault="00FD61A3" w:rsidP="00587F6A">
      <w:pPr>
        <w:rPr>
          <w:rFonts w:asciiTheme="minorHAnsi" w:hAnsiTheme="minorHAnsi" w:cstheme="minorHAnsi"/>
          <w:sz w:val="18"/>
          <w:szCs w:val="18"/>
        </w:rPr>
      </w:pPr>
    </w:p>
    <w:p w14:paraId="4B3294DE" w14:textId="7FE87025" w:rsidR="00AD0AD1" w:rsidRDefault="00F70D38"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13233474" wp14:editId="047FBF6F">
            <wp:extent cx="4480052" cy="3166108"/>
            <wp:effectExtent l="12700" t="12700" r="15875" b="9525"/>
            <wp:docPr id="1035810972" name="Grafik 1" descr="Ein Bild, das Messschie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810972" name="Grafik 1" descr="Ein Bild, das Messschieber enthält.&#10;&#10;Automatisch generierte Beschreibung"/>
                    <pic:cNvPicPr/>
                  </pic:nvPicPr>
                  <pic:blipFill>
                    <a:blip r:embed="rId13"/>
                    <a:stretch>
                      <a:fillRect/>
                    </a:stretch>
                  </pic:blipFill>
                  <pic:spPr>
                    <a:xfrm>
                      <a:off x="0" y="0"/>
                      <a:ext cx="4497338" cy="3178324"/>
                    </a:xfrm>
                    <a:prstGeom prst="rect">
                      <a:avLst/>
                    </a:prstGeom>
                    <a:ln w="3175">
                      <a:solidFill>
                        <a:schemeClr val="tx1"/>
                      </a:solidFill>
                    </a:ln>
                  </pic:spPr>
                </pic:pic>
              </a:graphicData>
            </a:graphic>
          </wp:inline>
        </w:drawing>
      </w:r>
    </w:p>
    <w:p w14:paraId="4516AE43" w14:textId="32806E2D" w:rsidR="00FD61A3" w:rsidRDefault="002577AD" w:rsidP="00FD61A3">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F70D38">
        <w:rPr>
          <w:rFonts w:asciiTheme="minorHAnsi" w:hAnsiTheme="minorHAnsi" w:cstheme="minorHAnsi"/>
          <w:sz w:val="18"/>
          <w:szCs w:val="18"/>
        </w:rPr>
        <w:t xml:space="preserve">Sensor der Baureihe </w:t>
      </w:r>
      <w:r w:rsidR="00F70D38" w:rsidRPr="00E15258">
        <w:rPr>
          <w:rFonts w:asciiTheme="minorHAnsi" w:hAnsiTheme="minorHAnsi" w:cstheme="minorHAnsi"/>
          <w:b/>
          <w:bCs/>
          <w:sz w:val="18"/>
          <w:szCs w:val="18"/>
        </w:rPr>
        <w:t>YY77</w:t>
      </w:r>
      <w:r w:rsidR="00F70D38">
        <w:rPr>
          <w:rFonts w:asciiTheme="minorHAnsi" w:hAnsiTheme="minorHAnsi" w:cstheme="minorHAnsi"/>
          <w:sz w:val="18"/>
          <w:szCs w:val="18"/>
        </w:rPr>
        <w:t xml:space="preserve"> von IPF. </w:t>
      </w:r>
      <w:r w:rsidR="00C62945">
        <w:rPr>
          <w:rFonts w:asciiTheme="minorHAnsi" w:hAnsiTheme="minorHAnsi" w:cstheme="minorHAnsi"/>
          <w:sz w:val="18"/>
          <w:szCs w:val="18"/>
        </w:rPr>
        <w:t xml:space="preserve">Die in drei verschiedenen Gerätevarianten </w:t>
      </w:r>
      <w:r w:rsidR="00C62945">
        <w:rPr>
          <w:rFonts w:asciiTheme="minorHAnsi" w:hAnsiTheme="minorHAnsi" w:cstheme="minorHAnsi"/>
          <w:sz w:val="18"/>
          <w:szCs w:val="18"/>
        </w:rPr>
        <w:br/>
        <w:t xml:space="preserve">angebotenen Lösungen sind vielseitig einsetzbar und erfassen </w:t>
      </w:r>
      <w:r w:rsidR="00C62945" w:rsidRPr="005A65B3">
        <w:rPr>
          <w:rFonts w:asciiTheme="minorHAnsi" w:hAnsiTheme="minorHAnsi" w:cstheme="minorHAnsi"/>
          <w:sz w:val="18"/>
          <w:szCs w:val="18"/>
        </w:rPr>
        <w:t xml:space="preserve">die Parameter </w:t>
      </w:r>
      <w:proofErr w:type="spellStart"/>
      <w:r w:rsidR="00C62945" w:rsidRPr="005A65B3">
        <w:rPr>
          <w:rFonts w:asciiTheme="minorHAnsi" w:hAnsiTheme="minorHAnsi" w:cstheme="minorHAnsi"/>
          <w:sz w:val="18"/>
          <w:szCs w:val="18"/>
        </w:rPr>
        <w:t>Absolutdruck</w:t>
      </w:r>
      <w:proofErr w:type="spellEnd"/>
      <w:r w:rsidR="00C62945" w:rsidRPr="005A65B3">
        <w:rPr>
          <w:rFonts w:asciiTheme="minorHAnsi" w:hAnsiTheme="minorHAnsi" w:cstheme="minorHAnsi"/>
          <w:sz w:val="18"/>
          <w:szCs w:val="18"/>
        </w:rPr>
        <w:t xml:space="preserve">, </w:t>
      </w:r>
      <w:r w:rsidR="00C62945">
        <w:rPr>
          <w:rFonts w:asciiTheme="minorHAnsi" w:hAnsiTheme="minorHAnsi" w:cstheme="minorHAnsi"/>
          <w:sz w:val="18"/>
          <w:szCs w:val="18"/>
        </w:rPr>
        <w:br/>
      </w:r>
      <w:r w:rsidR="00C62945" w:rsidRPr="005A65B3">
        <w:rPr>
          <w:rFonts w:asciiTheme="minorHAnsi" w:hAnsiTheme="minorHAnsi" w:cstheme="minorHAnsi"/>
          <w:sz w:val="18"/>
          <w:szCs w:val="18"/>
        </w:rPr>
        <w:t>Raumtemperatur und Luftfeuchte</w:t>
      </w:r>
      <w:r w:rsidR="00CC1F53">
        <w:rPr>
          <w:rFonts w:asciiTheme="minorHAnsi" w:hAnsiTheme="minorHAnsi" w:cstheme="minorHAnsi"/>
          <w:sz w:val="18"/>
          <w:szCs w:val="18"/>
        </w:rPr>
        <w:t>.</w:t>
      </w:r>
    </w:p>
    <w:p w14:paraId="1BCE0EDD" w14:textId="4944E0E2" w:rsidR="00E2792B" w:rsidRPr="00B63422" w:rsidRDefault="00A93E70" w:rsidP="00587F6A">
      <w:pPr>
        <w:rPr>
          <w:rFonts w:asciiTheme="minorHAnsi" w:hAnsiTheme="minorHAnsi" w:cstheme="minorHAnsi"/>
          <w:sz w:val="18"/>
          <w:szCs w:val="18"/>
          <w:lang w:val="en-US"/>
        </w:rPr>
      </w:pPr>
      <w:r w:rsidRPr="00B63422">
        <w:rPr>
          <w:rFonts w:asciiTheme="minorHAnsi" w:hAnsiTheme="minorHAnsi" w:cstheme="minorHAnsi"/>
          <w:sz w:val="18"/>
          <w:szCs w:val="18"/>
          <w:lang w:val="en-US"/>
        </w:rPr>
        <w:t>(Bild: ipf electronic</w:t>
      </w:r>
      <w:r w:rsidR="000E2D4D" w:rsidRPr="00B63422">
        <w:rPr>
          <w:rFonts w:asciiTheme="minorHAnsi" w:hAnsiTheme="minorHAnsi" w:cstheme="minorHAnsi"/>
          <w:sz w:val="18"/>
          <w:szCs w:val="18"/>
          <w:lang w:val="en-US"/>
        </w:rPr>
        <w:t xml:space="preserve"> gmbh</w:t>
      </w:r>
      <w:r w:rsidRPr="00B63422">
        <w:rPr>
          <w:rFonts w:asciiTheme="minorHAnsi" w:hAnsiTheme="minorHAnsi" w:cstheme="minorHAnsi"/>
          <w:sz w:val="18"/>
          <w:szCs w:val="18"/>
          <w:lang w:val="en-US"/>
        </w:rPr>
        <w:t>)</w:t>
      </w:r>
    </w:p>
    <w:p w14:paraId="628E0E09" w14:textId="77777777" w:rsidR="00085A27" w:rsidRPr="00B63422" w:rsidRDefault="00085A27">
      <w:pPr>
        <w:rPr>
          <w:rFonts w:asciiTheme="minorHAnsi" w:hAnsiTheme="minorHAnsi" w:cstheme="minorHAnsi"/>
          <w:sz w:val="18"/>
          <w:szCs w:val="18"/>
          <w:lang w:val="en-US"/>
        </w:rPr>
      </w:pPr>
    </w:p>
    <w:p w14:paraId="41CC84C3" w14:textId="77777777" w:rsidR="00085A27" w:rsidRPr="00B63422" w:rsidRDefault="00085A27">
      <w:pPr>
        <w:rPr>
          <w:rFonts w:asciiTheme="minorHAnsi" w:hAnsiTheme="minorHAnsi" w:cstheme="minorHAnsi"/>
          <w:sz w:val="18"/>
          <w:szCs w:val="18"/>
          <w:lang w:val="en-US"/>
        </w:rPr>
      </w:pPr>
    </w:p>
    <w:p w14:paraId="556775BC" w14:textId="77777777" w:rsidR="0070238D" w:rsidRPr="006B3425" w:rsidRDefault="0070238D" w:rsidP="0070238D">
      <w:pPr>
        <w:keepNext/>
        <w:keepLines/>
        <w:autoSpaceDE w:val="0"/>
        <w:autoSpaceDN w:val="0"/>
        <w:adjustRightInd w:val="0"/>
        <w:spacing w:line="240" w:lineRule="exact"/>
        <w:ind w:right="-1"/>
        <w:rPr>
          <w:rFonts w:asciiTheme="minorHAnsi" w:hAnsiTheme="minorHAnsi" w:cstheme="minorHAnsi"/>
          <w:sz w:val="24"/>
          <w:szCs w:val="24"/>
          <w:lang w:val="en-US"/>
        </w:rPr>
      </w:pPr>
      <w:r w:rsidRPr="006B3425">
        <w:rPr>
          <w:rFonts w:asciiTheme="minorHAnsi" w:hAnsiTheme="minorHAnsi"/>
          <w:b/>
          <w:i/>
          <w:sz w:val="24"/>
          <w:szCs w:val="24"/>
          <w:lang w:val="en-US"/>
        </w:rPr>
        <w:t xml:space="preserve">IPF ELECTRONIC AUF DER </w:t>
      </w:r>
      <w:r>
        <w:rPr>
          <w:rFonts w:asciiTheme="minorHAnsi" w:hAnsiTheme="minorHAnsi"/>
          <w:b/>
          <w:i/>
          <w:sz w:val="24"/>
          <w:szCs w:val="24"/>
          <w:lang w:val="en-US"/>
        </w:rPr>
        <w:t>SPS</w:t>
      </w:r>
      <w:r w:rsidRPr="006B3425">
        <w:rPr>
          <w:rFonts w:asciiTheme="minorHAnsi" w:hAnsiTheme="minorHAnsi"/>
          <w:b/>
          <w:i/>
          <w:sz w:val="24"/>
          <w:szCs w:val="24"/>
          <w:lang w:val="en-US"/>
        </w:rPr>
        <w:t>:</w:t>
      </w:r>
      <w:r w:rsidRPr="006B3425">
        <w:rPr>
          <w:rFonts w:asciiTheme="minorHAnsi" w:hAnsiTheme="minorHAnsi"/>
          <w:b/>
          <w:i/>
          <w:sz w:val="24"/>
          <w:szCs w:val="24"/>
          <w:lang w:val="en-US"/>
        </w:rPr>
        <w:br/>
      </w:r>
      <w:r w:rsidRPr="006B3425">
        <w:rPr>
          <w:rFonts w:asciiTheme="minorHAnsi" w:hAnsiTheme="minorHAnsi" w:cstheme="minorHAnsi"/>
          <w:b/>
          <w:i/>
          <w:color w:val="FF0000"/>
          <w:sz w:val="24"/>
          <w:szCs w:val="24"/>
          <w:lang w:val="en-US"/>
        </w:rPr>
        <w:t>HALLE 7</w:t>
      </w:r>
      <w:r>
        <w:rPr>
          <w:rFonts w:asciiTheme="minorHAnsi" w:hAnsiTheme="minorHAnsi" w:cstheme="minorHAnsi"/>
          <w:b/>
          <w:i/>
          <w:color w:val="FF0000"/>
          <w:sz w:val="24"/>
          <w:szCs w:val="24"/>
          <w:lang w:val="en-US"/>
        </w:rPr>
        <w:t>A</w:t>
      </w:r>
      <w:r w:rsidRPr="006B3425">
        <w:rPr>
          <w:rFonts w:asciiTheme="minorHAnsi" w:hAnsiTheme="minorHAnsi" w:cstheme="minorHAnsi"/>
          <w:b/>
          <w:i/>
          <w:color w:val="FF0000"/>
          <w:sz w:val="24"/>
          <w:szCs w:val="24"/>
          <w:lang w:val="en-US"/>
        </w:rPr>
        <w:t xml:space="preserve">, STAND </w:t>
      </w:r>
      <w:r>
        <w:rPr>
          <w:rFonts w:asciiTheme="minorHAnsi" w:hAnsiTheme="minorHAnsi" w:cstheme="minorHAnsi"/>
          <w:b/>
          <w:i/>
          <w:color w:val="FF0000"/>
          <w:sz w:val="24"/>
          <w:szCs w:val="24"/>
          <w:lang w:val="en-US"/>
        </w:rPr>
        <w:t>131</w:t>
      </w:r>
    </w:p>
    <w:p w14:paraId="7A67A039" w14:textId="7EBD5E03" w:rsidR="00140214" w:rsidRPr="00B63422" w:rsidRDefault="00140214">
      <w:pPr>
        <w:rPr>
          <w:rFonts w:asciiTheme="minorHAnsi" w:hAnsiTheme="minorHAnsi" w:cstheme="minorHAnsi"/>
          <w:sz w:val="18"/>
          <w:szCs w:val="18"/>
          <w:lang w:val="en-US"/>
        </w:rPr>
      </w:pPr>
      <w:r w:rsidRPr="00B63422">
        <w:rPr>
          <w:rFonts w:asciiTheme="minorHAnsi" w:hAnsiTheme="minorHAnsi" w:cstheme="minorHAnsi"/>
          <w:sz w:val="18"/>
          <w:szCs w:val="18"/>
          <w:lang w:val="en-US"/>
        </w:rPr>
        <w:br w:type="page"/>
      </w:r>
    </w:p>
    <w:p w14:paraId="5A40C639" w14:textId="03157211" w:rsidR="00CD0399" w:rsidRPr="00B63422"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B63422">
        <w:rPr>
          <w:rFonts w:asciiTheme="minorHAnsi" w:hAnsiTheme="minorHAnsi" w:cstheme="minorHAnsi"/>
          <w:b/>
          <w:i/>
          <w:color w:val="FF0000"/>
          <w:lang w:val="en-US"/>
        </w:rPr>
        <w:lastRenderedPageBreak/>
        <w:t>ÜBER IPF ELECTRONIC</w:t>
      </w:r>
      <w:r w:rsidRPr="00B63422">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9E28C7">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E74C1" w14:textId="77777777" w:rsidR="007E7E80" w:rsidRDefault="007E7E80">
      <w:r>
        <w:separator/>
      </w:r>
    </w:p>
  </w:endnote>
  <w:endnote w:type="continuationSeparator" w:id="0">
    <w:p w14:paraId="2B84F2B2" w14:textId="77777777" w:rsidR="007E7E80" w:rsidRDefault="007E7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472E3" w14:textId="77777777" w:rsidR="007E7E80" w:rsidRDefault="007E7E80">
      <w:r>
        <w:separator/>
      </w:r>
    </w:p>
  </w:footnote>
  <w:footnote w:type="continuationSeparator" w:id="0">
    <w:p w14:paraId="0D9B15D6" w14:textId="77777777" w:rsidR="007E7E80" w:rsidRDefault="007E7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8AB"/>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02A6"/>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01BF"/>
    <w:rsid w:val="002A1E12"/>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06F3C"/>
    <w:rsid w:val="00410CDA"/>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E4316"/>
    <w:rsid w:val="004E6793"/>
    <w:rsid w:val="004F20C6"/>
    <w:rsid w:val="004F22D4"/>
    <w:rsid w:val="004F2D63"/>
    <w:rsid w:val="004F54E3"/>
    <w:rsid w:val="004F7353"/>
    <w:rsid w:val="005027CA"/>
    <w:rsid w:val="00504055"/>
    <w:rsid w:val="00504B3E"/>
    <w:rsid w:val="0050768E"/>
    <w:rsid w:val="0051037D"/>
    <w:rsid w:val="00510F71"/>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71352"/>
    <w:rsid w:val="00580CC7"/>
    <w:rsid w:val="0058566B"/>
    <w:rsid w:val="00586FC2"/>
    <w:rsid w:val="00587D6E"/>
    <w:rsid w:val="00587F6A"/>
    <w:rsid w:val="00591BAF"/>
    <w:rsid w:val="005943DE"/>
    <w:rsid w:val="005A15DF"/>
    <w:rsid w:val="005A335C"/>
    <w:rsid w:val="005A4363"/>
    <w:rsid w:val="005A65B3"/>
    <w:rsid w:val="005B1F22"/>
    <w:rsid w:val="005C26BE"/>
    <w:rsid w:val="005C2E3B"/>
    <w:rsid w:val="005C45BC"/>
    <w:rsid w:val="005D0108"/>
    <w:rsid w:val="005D0620"/>
    <w:rsid w:val="005D079E"/>
    <w:rsid w:val="005D2D92"/>
    <w:rsid w:val="005D2E7E"/>
    <w:rsid w:val="005D7985"/>
    <w:rsid w:val="005F26FC"/>
    <w:rsid w:val="005F286A"/>
    <w:rsid w:val="005F52EC"/>
    <w:rsid w:val="005F6CF0"/>
    <w:rsid w:val="0060553B"/>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4C1"/>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264"/>
    <w:rsid w:val="006B3A12"/>
    <w:rsid w:val="006B714C"/>
    <w:rsid w:val="006C41BC"/>
    <w:rsid w:val="006C5375"/>
    <w:rsid w:val="006C7D76"/>
    <w:rsid w:val="006D020E"/>
    <w:rsid w:val="006D0EB8"/>
    <w:rsid w:val="006D7968"/>
    <w:rsid w:val="006E38DB"/>
    <w:rsid w:val="006E461A"/>
    <w:rsid w:val="006E6376"/>
    <w:rsid w:val="006F024D"/>
    <w:rsid w:val="006F3603"/>
    <w:rsid w:val="006F4966"/>
    <w:rsid w:val="00700673"/>
    <w:rsid w:val="0070238D"/>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443B4"/>
    <w:rsid w:val="00751B7A"/>
    <w:rsid w:val="0075220B"/>
    <w:rsid w:val="00754F6E"/>
    <w:rsid w:val="00761BAA"/>
    <w:rsid w:val="00762820"/>
    <w:rsid w:val="00762D60"/>
    <w:rsid w:val="0076355F"/>
    <w:rsid w:val="00765423"/>
    <w:rsid w:val="00765FE2"/>
    <w:rsid w:val="00766DA4"/>
    <w:rsid w:val="007817B5"/>
    <w:rsid w:val="007829D9"/>
    <w:rsid w:val="007911C1"/>
    <w:rsid w:val="00791CAB"/>
    <w:rsid w:val="00793A81"/>
    <w:rsid w:val="007A0117"/>
    <w:rsid w:val="007B24E9"/>
    <w:rsid w:val="007B69DE"/>
    <w:rsid w:val="007D31DC"/>
    <w:rsid w:val="007D440E"/>
    <w:rsid w:val="007D7180"/>
    <w:rsid w:val="007D77B2"/>
    <w:rsid w:val="007D7948"/>
    <w:rsid w:val="007E701D"/>
    <w:rsid w:val="007E7E80"/>
    <w:rsid w:val="007F2037"/>
    <w:rsid w:val="007F505B"/>
    <w:rsid w:val="007F6FA2"/>
    <w:rsid w:val="008140B2"/>
    <w:rsid w:val="008146F6"/>
    <w:rsid w:val="00815A56"/>
    <w:rsid w:val="00820576"/>
    <w:rsid w:val="00820C05"/>
    <w:rsid w:val="00821869"/>
    <w:rsid w:val="00822439"/>
    <w:rsid w:val="00822FB9"/>
    <w:rsid w:val="008254C4"/>
    <w:rsid w:val="008254D0"/>
    <w:rsid w:val="008304F6"/>
    <w:rsid w:val="00830CD1"/>
    <w:rsid w:val="00832677"/>
    <w:rsid w:val="00832C9A"/>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6A95"/>
    <w:rsid w:val="008F72DC"/>
    <w:rsid w:val="00901210"/>
    <w:rsid w:val="00906B51"/>
    <w:rsid w:val="00910027"/>
    <w:rsid w:val="0091456C"/>
    <w:rsid w:val="00915FB6"/>
    <w:rsid w:val="00917D6D"/>
    <w:rsid w:val="009325E4"/>
    <w:rsid w:val="00936682"/>
    <w:rsid w:val="009429A2"/>
    <w:rsid w:val="00942E4B"/>
    <w:rsid w:val="009519B2"/>
    <w:rsid w:val="0096026A"/>
    <w:rsid w:val="00960668"/>
    <w:rsid w:val="00960FB8"/>
    <w:rsid w:val="00965634"/>
    <w:rsid w:val="00970819"/>
    <w:rsid w:val="00981184"/>
    <w:rsid w:val="00981565"/>
    <w:rsid w:val="0098361F"/>
    <w:rsid w:val="009933E8"/>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8C7"/>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1DED"/>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3422"/>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30E81"/>
    <w:rsid w:val="00C35959"/>
    <w:rsid w:val="00C3672A"/>
    <w:rsid w:val="00C44BE2"/>
    <w:rsid w:val="00C60A43"/>
    <w:rsid w:val="00C61C60"/>
    <w:rsid w:val="00C62577"/>
    <w:rsid w:val="00C62945"/>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447F"/>
    <w:rsid w:val="00CA6D0A"/>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C1529"/>
    <w:rsid w:val="00DC3AC8"/>
    <w:rsid w:val="00DC4A54"/>
    <w:rsid w:val="00DC6C36"/>
    <w:rsid w:val="00DC736E"/>
    <w:rsid w:val="00DD1CDE"/>
    <w:rsid w:val="00DD4F18"/>
    <w:rsid w:val="00DE015C"/>
    <w:rsid w:val="00DE0DFD"/>
    <w:rsid w:val="00DE4B3D"/>
    <w:rsid w:val="00DE5C2E"/>
    <w:rsid w:val="00DF5EDA"/>
    <w:rsid w:val="00E0553E"/>
    <w:rsid w:val="00E11A6E"/>
    <w:rsid w:val="00E15258"/>
    <w:rsid w:val="00E16A02"/>
    <w:rsid w:val="00E252B6"/>
    <w:rsid w:val="00E2792B"/>
    <w:rsid w:val="00E306B1"/>
    <w:rsid w:val="00E33E3F"/>
    <w:rsid w:val="00E3502C"/>
    <w:rsid w:val="00E35C67"/>
    <w:rsid w:val="00E36456"/>
    <w:rsid w:val="00E50A26"/>
    <w:rsid w:val="00E54BD2"/>
    <w:rsid w:val="00E56268"/>
    <w:rsid w:val="00E673F5"/>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EF7AF7"/>
    <w:rsid w:val="00F004AB"/>
    <w:rsid w:val="00F038D2"/>
    <w:rsid w:val="00F15976"/>
    <w:rsid w:val="00F27FB7"/>
    <w:rsid w:val="00F33F39"/>
    <w:rsid w:val="00F4008C"/>
    <w:rsid w:val="00F4126F"/>
    <w:rsid w:val="00F41DEC"/>
    <w:rsid w:val="00F426DE"/>
    <w:rsid w:val="00F538AC"/>
    <w:rsid w:val="00F67EBE"/>
    <w:rsid w:val="00F70D38"/>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4444"/>
    <w:rsid w:val="00FD61A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3768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2024-10-16T08:30:00Z</dcterms:created>
  <dcterms:modified xsi:type="dcterms:W3CDTF">2024-10-16T08:30:00Z</dcterms:modified>
</cp:coreProperties>
</file>